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ayout w:type="fixed"/>
        <w:tblLook w:val="04A0" w:firstRow="1" w:lastRow="0" w:firstColumn="1" w:lastColumn="0" w:noHBand="0" w:noVBand="1"/>
      </w:tblPr>
      <w:tblGrid>
        <w:gridCol w:w="1555"/>
        <w:gridCol w:w="1864"/>
        <w:gridCol w:w="1751"/>
        <w:gridCol w:w="1751"/>
        <w:gridCol w:w="1751"/>
        <w:gridCol w:w="1955"/>
        <w:gridCol w:w="1735"/>
        <w:gridCol w:w="1586"/>
      </w:tblGrid>
      <w:tr w:rsidR="000626C6" w:rsidRPr="00346B1A" w:rsidTr="007E2CCF">
        <w:tc>
          <w:tcPr>
            <w:tcW w:w="1555"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Skills</w:t>
            </w:r>
          </w:p>
        </w:tc>
        <w:tc>
          <w:tcPr>
            <w:tcW w:w="1864"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R</w:t>
            </w:r>
          </w:p>
        </w:tc>
        <w:tc>
          <w:tcPr>
            <w:tcW w:w="1751"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1</w:t>
            </w:r>
          </w:p>
        </w:tc>
        <w:tc>
          <w:tcPr>
            <w:tcW w:w="1751"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2</w:t>
            </w:r>
          </w:p>
        </w:tc>
        <w:tc>
          <w:tcPr>
            <w:tcW w:w="1751"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3</w:t>
            </w:r>
          </w:p>
        </w:tc>
        <w:tc>
          <w:tcPr>
            <w:tcW w:w="1955"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4</w:t>
            </w:r>
          </w:p>
        </w:tc>
        <w:tc>
          <w:tcPr>
            <w:tcW w:w="1735"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5</w:t>
            </w:r>
          </w:p>
        </w:tc>
        <w:tc>
          <w:tcPr>
            <w:tcW w:w="1586" w:type="dxa"/>
          </w:tcPr>
          <w:p w:rsidR="000626C6" w:rsidRPr="00346B1A" w:rsidRDefault="000626C6">
            <w:pPr>
              <w:rPr>
                <w:rFonts w:ascii="Letter-join No-Lead 35" w:hAnsi="Letter-join No-Lead 35"/>
                <w:sz w:val="20"/>
                <w:szCs w:val="20"/>
              </w:rPr>
            </w:pPr>
            <w:r w:rsidRPr="00346B1A">
              <w:rPr>
                <w:rFonts w:ascii="Letter-join No-Lead 35" w:hAnsi="Letter-join No-Lead 35"/>
                <w:sz w:val="20"/>
                <w:szCs w:val="20"/>
              </w:rPr>
              <w:t>Year 6</w:t>
            </w:r>
          </w:p>
        </w:tc>
      </w:tr>
      <w:tr w:rsidR="00395899" w:rsidRPr="00346B1A" w:rsidTr="007E2CCF">
        <w:tc>
          <w:tcPr>
            <w:tcW w:w="1555" w:type="dxa"/>
          </w:tcPr>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Texts:</w:t>
            </w:r>
          </w:p>
        </w:tc>
        <w:tc>
          <w:tcPr>
            <w:tcW w:w="1864" w:type="dxa"/>
          </w:tcPr>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Where the Wild Things Are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Look Up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I am Henry Finch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Halibut Jackson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Little Red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Super Milly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The Tiny Seed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I Will Not Ever Eat a Tomato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The Extraordinary Gardener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Hairy </w:t>
            </w:r>
            <w:proofErr w:type="spellStart"/>
            <w:r w:rsidRPr="00346B1A">
              <w:rPr>
                <w:rFonts w:ascii="Letter-join No-Lead 35" w:hAnsi="Letter-join No-Lead 35"/>
                <w:sz w:val="20"/>
                <w:szCs w:val="20"/>
              </w:rPr>
              <w:t>Maclary</w:t>
            </w:r>
            <w:proofErr w:type="spellEnd"/>
            <w:r w:rsidRPr="00346B1A">
              <w:rPr>
                <w:rFonts w:ascii="Letter-join No-Lead 35" w:hAnsi="Letter-join No-Lead 35"/>
                <w:sz w:val="20"/>
                <w:szCs w:val="20"/>
              </w:rPr>
              <w:t xml:space="preserve">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Weirdo</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So Much</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Oi, Frog </w:t>
            </w:r>
          </w:p>
          <w:p w:rsidR="00395899" w:rsidRPr="00346B1A" w:rsidRDefault="00395899" w:rsidP="00395899">
            <w:pPr>
              <w:rPr>
                <w:rFonts w:ascii="Letter-join No-Lead 35" w:hAnsi="Letter-join No-Lead 35"/>
                <w:sz w:val="20"/>
                <w:szCs w:val="20"/>
              </w:rPr>
            </w:pPr>
          </w:p>
        </w:tc>
        <w:tc>
          <w:tcPr>
            <w:tcW w:w="1751" w:type="dxa"/>
          </w:tcPr>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Cave Baby</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Naughty Bus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We are Water Protectors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Astro Girl</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proofErr w:type="spellStart"/>
            <w:r w:rsidRPr="00346B1A">
              <w:rPr>
                <w:rFonts w:ascii="Letter-join No-Lead 35" w:hAnsi="Letter-join No-Lead 35"/>
                <w:sz w:val="20"/>
                <w:szCs w:val="20"/>
              </w:rPr>
              <w:t>Beegu</w:t>
            </w:r>
            <w:proofErr w:type="spellEnd"/>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Tadpoles Promise</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Owl and the Pussycat</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Odd Egg</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Ocean Meets Sky</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Magic Bed</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Great Fire of London</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Iggy Peck, Architect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p>
        </w:tc>
        <w:tc>
          <w:tcPr>
            <w:tcW w:w="1751" w:type="dxa"/>
          </w:tcPr>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Cave Baby</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Naughty Bus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We are Water Protectors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Astro Girl</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proofErr w:type="spellStart"/>
            <w:r w:rsidRPr="00346B1A">
              <w:rPr>
                <w:rFonts w:ascii="Letter-join No-Lead 35" w:hAnsi="Letter-join No-Lead 35"/>
                <w:sz w:val="20"/>
                <w:szCs w:val="20"/>
              </w:rPr>
              <w:t>Beegu</w:t>
            </w:r>
            <w:proofErr w:type="spellEnd"/>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Tadpoles Promise</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Owl and the Pussycat</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Odd Egg</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Ocean Meets Sky</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Magic Bed</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Great Fire of London</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 xml:space="preserve">Iggy Peck, Architect </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p>
        </w:tc>
        <w:tc>
          <w:tcPr>
            <w:tcW w:w="1751" w:type="dxa"/>
          </w:tcPr>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Heart and the Bottle</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Mermaid of Zennor</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Tear Thief</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Or Farther</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Cinderella of the Nile</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Last Garden</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Cloud Tea Monkeys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Escape from Pompeii</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Pride – The Story of Harvey Milk</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Legend of Sally Jones</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How to Live Forever</w:t>
            </w:r>
          </w:p>
          <w:p w:rsidR="00395899" w:rsidRPr="00346B1A" w:rsidRDefault="00395899" w:rsidP="00395899">
            <w:pPr>
              <w:rPr>
                <w:rFonts w:ascii="Letter-join No-Lead 35" w:hAnsi="Letter-join No-Lead 35"/>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The Story of Tutankhamun</w:t>
            </w:r>
          </w:p>
        </w:tc>
        <w:tc>
          <w:tcPr>
            <w:tcW w:w="1955" w:type="dxa"/>
          </w:tcPr>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Heart and the Bottle</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Mermaid of Zennor</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Tear Thief</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Or Farther</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Cinderella of the Nile</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Last Garden</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Cloud Tea Monkeys</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Escape from Pompeii</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Pride – The Story of Harvey Milk</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Legend of Sally Jones</w:t>
            </w:r>
          </w:p>
          <w:p w:rsidR="007810CB" w:rsidRPr="00346B1A" w:rsidRDefault="007810CB" w:rsidP="007810CB">
            <w:pPr>
              <w:rPr>
                <w:rFonts w:ascii="Letter-join No-Lead 35" w:hAnsi="Letter-join No-Lead 35"/>
                <w:sz w:val="20"/>
                <w:szCs w:val="20"/>
              </w:rPr>
            </w:pPr>
          </w:p>
          <w:p w:rsidR="007810CB" w:rsidRPr="00346B1A" w:rsidRDefault="007810CB" w:rsidP="007810CB">
            <w:pPr>
              <w:rPr>
                <w:rFonts w:ascii="Letter-join No-Lead 35" w:hAnsi="Letter-join No-Lead 35"/>
                <w:sz w:val="20"/>
                <w:szCs w:val="20"/>
              </w:rPr>
            </w:pPr>
            <w:r w:rsidRPr="00346B1A">
              <w:rPr>
                <w:rFonts w:ascii="Letter-join No-Lead 35" w:hAnsi="Letter-join No-Lead 35"/>
                <w:sz w:val="20"/>
                <w:szCs w:val="20"/>
              </w:rPr>
              <w:t>How to Live Forever</w:t>
            </w:r>
          </w:p>
          <w:p w:rsidR="007810CB" w:rsidRPr="00346B1A" w:rsidRDefault="007810CB" w:rsidP="007810CB">
            <w:pPr>
              <w:rPr>
                <w:rFonts w:ascii="Letter-join No-Lead 35" w:hAnsi="Letter-join No-Lead 35"/>
                <w:sz w:val="20"/>
                <w:szCs w:val="20"/>
              </w:rPr>
            </w:pPr>
          </w:p>
          <w:p w:rsidR="00395899" w:rsidRPr="00346B1A" w:rsidRDefault="007810CB" w:rsidP="007810CB">
            <w:pPr>
              <w:rPr>
                <w:rFonts w:ascii="Letter-join No-Lead 35" w:hAnsi="Letter-join No-Lead 35"/>
                <w:sz w:val="20"/>
                <w:szCs w:val="20"/>
              </w:rPr>
            </w:pPr>
            <w:r w:rsidRPr="00346B1A">
              <w:rPr>
                <w:rFonts w:ascii="Letter-join No-Lead 35" w:hAnsi="Letter-join No-Lead 35"/>
                <w:sz w:val="20"/>
                <w:szCs w:val="20"/>
              </w:rPr>
              <w:t>The Story of Tutankhamun</w:t>
            </w:r>
          </w:p>
        </w:tc>
        <w:tc>
          <w:tcPr>
            <w:tcW w:w="1735" w:type="dxa"/>
          </w:tcPr>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The Promise</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Percy Jackson</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Freedom Bird</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Beowulf</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Anne Frank</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Curiosity</w:t>
            </w:r>
          </w:p>
          <w:p w:rsidR="007810CB" w:rsidRPr="00346B1A" w:rsidRDefault="007810CB" w:rsidP="00395899">
            <w:pPr>
              <w:rPr>
                <w:rFonts w:ascii="Letter-join No-Lead 35" w:hAnsi="Letter-join No-Lead 35"/>
                <w:sz w:val="20"/>
                <w:szCs w:val="20"/>
              </w:rPr>
            </w:pPr>
          </w:p>
          <w:p w:rsidR="007810CB" w:rsidRPr="00346B1A" w:rsidRDefault="007810CB" w:rsidP="00395899">
            <w:pPr>
              <w:rPr>
                <w:rFonts w:ascii="Letter-join No-Lead 35" w:hAnsi="Letter-join No-Lead 35"/>
                <w:sz w:val="20"/>
                <w:szCs w:val="20"/>
              </w:rPr>
            </w:pPr>
          </w:p>
        </w:tc>
        <w:tc>
          <w:tcPr>
            <w:tcW w:w="1586" w:type="dxa"/>
          </w:tcPr>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The Promise</w:t>
            </w:r>
          </w:p>
          <w:p w:rsidR="007919DA" w:rsidRPr="00346B1A" w:rsidRDefault="007919DA" w:rsidP="007919DA">
            <w:pPr>
              <w:rPr>
                <w:rFonts w:ascii="Letter-join No-Lead 35" w:hAnsi="Letter-join No-Lead 35"/>
                <w:sz w:val="20"/>
                <w:szCs w:val="20"/>
              </w:rPr>
            </w:pPr>
          </w:p>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Percy Jackson</w:t>
            </w:r>
          </w:p>
          <w:p w:rsidR="007919DA" w:rsidRPr="00346B1A" w:rsidRDefault="007919DA" w:rsidP="007919DA">
            <w:pPr>
              <w:rPr>
                <w:rFonts w:ascii="Letter-join No-Lead 35" w:hAnsi="Letter-join No-Lead 35"/>
                <w:sz w:val="20"/>
                <w:szCs w:val="20"/>
              </w:rPr>
            </w:pPr>
          </w:p>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Freedom Bird</w:t>
            </w:r>
          </w:p>
          <w:p w:rsidR="007919DA" w:rsidRPr="00346B1A" w:rsidRDefault="007919DA" w:rsidP="007919DA">
            <w:pPr>
              <w:rPr>
                <w:rFonts w:ascii="Letter-join No-Lead 35" w:hAnsi="Letter-join No-Lead 35"/>
                <w:sz w:val="20"/>
                <w:szCs w:val="20"/>
              </w:rPr>
            </w:pPr>
          </w:p>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Beowulf</w:t>
            </w:r>
          </w:p>
          <w:p w:rsidR="007919DA" w:rsidRPr="00346B1A" w:rsidRDefault="007919DA" w:rsidP="007919DA">
            <w:pPr>
              <w:rPr>
                <w:rFonts w:ascii="Letter-join No-Lead 35" w:hAnsi="Letter-join No-Lead 35"/>
                <w:sz w:val="20"/>
                <w:szCs w:val="20"/>
              </w:rPr>
            </w:pPr>
          </w:p>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Anne Frank</w:t>
            </w:r>
          </w:p>
          <w:p w:rsidR="007919DA" w:rsidRPr="00346B1A" w:rsidRDefault="007919DA" w:rsidP="007919DA">
            <w:pPr>
              <w:rPr>
                <w:rFonts w:ascii="Letter-join No-Lead 35" w:hAnsi="Letter-join No-Lead 35"/>
                <w:sz w:val="20"/>
                <w:szCs w:val="20"/>
              </w:rPr>
            </w:pPr>
          </w:p>
          <w:p w:rsidR="007919DA" w:rsidRPr="00346B1A" w:rsidRDefault="007919DA" w:rsidP="007919DA">
            <w:pPr>
              <w:rPr>
                <w:rFonts w:ascii="Letter-join No-Lead 35" w:hAnsi="Letter-join No-Lead 35"/>
                <w:sz w:val="20"/>
                <w:szCs w:val="20"/>
              </w:rPr>
            </w:pPr>
            <w:r w:rsidRPr="00346B1A">
              <w:rPr>
                <w:rFonts w:ascii="Letter-join No-Lead 35" w:hAnsi="Letter-join No-Lead 35"/>
                <w:sz w:val="20"/>
                <w:szCs w:val="20"/>
              </w:rPr>
              <w:t>Curiosity</w:t>
            </w:r>
          </w:p>
          <w:p w:rsidR="00395899" w:rsidRPr="00346B1A" w:rsidRDefault="00395899" w:rsidP="00395899">
            <w:pPr>
              <w:rPr>
                <w:rFonts w:ascii="Letter-join No-Lead 35" w:hAnsi="Letter-join No-Lead 35"/>
                <w:sz w:val="20"/>
                <w:szCs w:val="20"/>
              </w:rPr>
            </w:pPr>
            <w:bookmarkStart w:id="0" w:name="_GoBack"/>
            <w:bookmarkEnd w:id="0"/>
          </w:p>
        </w:tc>
      </w:tr>
      <w:tr w:rsidR="00395899" w:rsidRPr="00346B1A" w:rsidTr="007E2CCF">
        <w:tc>
          <w:tcPr>
            <w:tcW w:w="1555" w:type="dxa"/>
          </w:tcPr>
          <w:p w:rsidR="00395899" w:rsidRPr="00346B1A" w:rsidRDefault="00395899" w:rsidP="00395899">
            <w:pPr>
              <w:rPr>
                <w:rFonts w:ascii="Letter-join No-Lead 35" w:hAnsi="Letter-join No-Lead 35"/>
                <w:b/>
                <w:sz w:val="20"/>
                <w:szCs w:val="20"/>
              </w:rPr>
            </w:pPr>
            <w:r w:rsidRPr="00346B1A">
              <w:rPr>
                <w:rFonts w:ascii="Letter-join No-Lead 35" w:hAnsi="Letter-join No-Lead 35"/>
                <w:b/>
                <w:sz w:val="20"/>
                <w:szCs w:val="20"/>
              </w:rPr>
              <w:lastRenderedPageBreak/>
              <w:t>Decoding</w:t>
            </w:r>
          </w:p>
          <w:p w:rsidR="007C0C21" w:rsidRPr="00346B1A" w:rsidRDefault="007C0C21" w:rsidP="00395899">
            <w:pPr>
              <w:rPr>
                <w:rFonts w:ascii="Letter-join No-Lead 35" w:hAnsi="Letter-join No-Lead 35"/>
                <w:b/>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 xml:space="preserve">Identify the taught GPCs (the sounds that the letters make) including some digraphs. (LIT) </w:t>
            </w: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 xml:space="preserve">Blend the taught sounds to read CVC, CVCC and CCVC words. (LIT) </w:t>
            </w:r>
          </w:p>
          <w:p w:rsidR="007810CB" w:rsidRPr="00346B1A" w:rsidRDefault="007810CB" w:rsidP="00395899">
            <w:pPr>
              <w:rPr>
                <w:rFonts w:ascii="Letter-join No-Lead 35" w:hAnsi="Letter-join No-Lead 35"/>
                <w:sz w:val="20"/>
                <w:szCs w:val="20"/>
              </w:rPr>
            </w:pPr>
            <w:r w:rsidRPr="00346B1A">
              <w:rPr>
                <w:rFonts w:ascii="Letter-join No-Lead 35" w:hAnsi="Letter-join No-Lead 35"/>
                <w:sz w:val="20"/>
                <w:szCs w:val="20"/>
              </w:rPr>
              <w:t xml:space="preserve">Read some taught common exception/ high frequency and familiar words. (LIT) </w:t>
            </w:r>
          </w:p>
          <w:p w:rsidR="00395899" w:rsidRPr="00346B1A" w:rsidRDefault="007810CB" w:rsidP="00395899">
            <w:pPr>
              <w:rPr>
                <w:rFonts w:ascii="Letter-join No-Lead 35" w:hAnsi="Letter-join No-Lead 35"/>
                <w:sz w:val="20"/>
                <w:szCs w:val="20"/>
              </w:rPr>
            </w:pPr>
            <w:r w:rsidRPr="00346B1A">
              <w:rPr>
                <w:rFonts w:ascii="Letter-join No-Lead 35" w:hAnsi="Letter-join No-Lead 35"/>
                <w:sz w:val="20"/>
                <w:szCs w:val="20"/>
              </w:rPr>
              <w:t>Read sentences made up of words with taught sounds and common exception words. (LIT)</w:t>
            </w:r>
          </w:p>
        </w:tc>
        <w:tc>
          <w:tcPr>
            <w:tcW w:w="1751" w:type="dxa"/>
          </w:tcPr>
          <w:p w:rsidR="008C3852" w:rsidRPr="00346B1A" w:rsidRDefault="007810CB" w:rsidP="00395899">
            <w:pPr>
              <w:rPr>
                <w:rFonts w:ascii="Letter-join No-Lead 35" w:hAnsi="Letter-join No-Lead 35"/>
                <w:sz w:val="20"/>
                <w:szCs w:val="20"/>
              </w:rPr>
            </w:pPr>
            <w:r w:rsidRPr="00346B1A">
              <w:rPr>
                <w:rFonts w:ascii="Letter-join No-Lead 35" w:hAnsi="Letter-join No-Lead 35"/>
                <w:sz w:val="20"/>
                <w:szCs w:val="20"/>
              </w:rPr>
              <w:t>Apply phonic knowledge to decode words read aloud phonically-decodable texts re-read books to build fluency and confidence read simple sentences and understand the meaning including what a pronoun is (extra) speedily read all 40+ letters /groups for 40+ phonemes including alternative sounds for graphemes</w:t>
            </w:r>
            <w:r w:rsidR="007C0C21" w:rsidRPr="00346B1A">
              <w:rPr>
                <w:rFonts w:ascii="Letter-join No-Lead 35" w:hAnsi="Letter-join No-Lead 35"/>
                <w:sz w:val="20"/>
                <w:szCs w:val="20"/>
              </w:rPr>
              <w:t>.</w:t>
            </w:r>
          </w:p>
          <w:p w:rsidR="007C0C21" w:rsidRPr="00346B1A" w:rsidRDefault="007C0C21"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R</w:t>
            </w:r>
            <w:r w:rsidR="007810CB" w:rsidRPr="00346B1A">
              <w:rPr>
                <w:rFonts w:ascii="Letter-join No-Lead 35" w:hAnsi="Letter-join No-Lead 35"/>
                <w:sz w:val="20"/>
                <w:szCs w:val="20"/>
              </w:rPr>
              <w:t>ead Year 1 common exception words noting unusual correspondences between spelling and sound (identifying where they appear) read polysyllabic words containing taught GPCs read common suffixes (–s, –es, –</w:t>
            </w:r>
            <w:proofErr w:type="spellStart"/>
            <w:r w:rsidR="007810CB" w:rsidRPr="00346B1A">
              <w:rPr>
                <w:rFonts w:ascii="Letter-join No-Lead 35" w:hAnsi="Letter-join No-Lead 35"/>
                <w:sz w:val="20"/>
                <w:szCs w:val="20"/>
              </w:rPr>
              <w:t>ing</w:t>
            </w:r>
            <w:proofErr w:type="spellEnd"/>
            <w:r w:rsidR="007810CB" w:rsidRPr="00346B1A">
              <w:rPr>
                <w:rFonts w:ascii="Letter-join No-Lead 35" w:hAnsi="Letter-join No-Lead 35"/>
                <w:sz w:val="20"/>
                <w:szCs w:val="20"/>
              </w:rPr>
              <w:t>, –ed, –</w:t>
            </w:r>
            <w:proofErr w:type="spellStart"/>
            <w:r w:rsidR="007810CB" w:rsidRPr="00346B1A">
              <w:rPr>
                <w:rFonts w:ascii="Letter-join No-Lead 35" w:hAnsi="Letter-join No-Lead 35"/>
                <w:sz w:val="20"/>
                <w:szCs w:val="20"/>
              </w:rPr>
              <w:t>er</w:t>
            </w:r>
            <w:proofErr w:type="spellEnd"/>
            <w:r w:rsidR="007810CB" w:rsidRPr="00346B1A">
              <w:rPr>
                <w:rFonts w:ascii="Letter-join No-Lead 35" w:hAnsi="Letter-join No-Lead 35"/>
                <w:sz w:val="20"/>
                <w:szCs w:val="20"/>
              </w:rPr>
              <w:t xml:space="preserve"> and –</w:t>
            </w:r>
            <w:proofErr w:type="spellStart"/>
            <w:r w:rsidR="007810CB" w:rsidRPr="00346B1A">
              <w:rPr>
                <w:rFonts w:ascii="Letter-join No-Lead 35" w:hAnsi="Letter-join No-Lead 35"/>
                <w:sz w:val="20"/>
                <w:szCs w:val="20"/>
              </w:rPr>
              <w:lastRenderedPageBreak/>
              <w:t>est</w:t>
            </w:r>
            <w:proofErr w:type="spellEnd"/>
            <w:r w:rsidR="007810CB" w:rsidRPr="00346B1A">
              <w:rPr>
                <w:rFonts w:ascii="Letter-join No-Lead 35" w:hAnsi="Letter-join No-Lead 35"/>
                <w:sz w:val="20"/>
                <w:szCs w:val="20"/>
              </w:rPr>
              <w:t>) read contractions and understand that the apostrophe represents the omitted letter(s) read accurately by blending taught GPCs develop some fluency and expression, pausing at full stops</w:t>
            </w:r>
          </w:p>
        </w:tc>
        <w:tc>
          <w:tcPr>
            <w:tcW w:w="1751" w:type="dxa"/>
          </w:tcPr>
          <w:p w:rsidR="007C0C21" w:rsidRPr="00346B1A" w:rsidRDefault="008C3852" w:rsidP="00395899">
            <w:pPr>
              <w:rPr>
                <w:rFonts w:ascii="Letter-join No-Lead 35" w:hAnsi="Letter-join No-Lead 35"/>
                <w:sz w:val="20"/>
                <w:szCs w:val="20"/>
              </w:rPr>
            </w:pPr>
            <w:r w:rsidRPr="00346B1A">
              <w:rPr>
                <w:rFonts w:ascii="Letter-join No-Lead 35" w:hAnsi="Letter-join No-Lead 35"/>
                <w:sz w:val="20"/>
                <w:szCs w:val="20"/>
              </w:rPr>
              <w:lastRenderedPageBreak/>
              <w:t>Apply phonic decoding until automatic and reading is fluent read common suffixes (-ed, -</w:t>
            </w:r>
            <w:proofErr w:type="spellStart"/>
            <w:proofErr w:type="gramStart"/>
            <w:r w:rsidRPr="00346B1A">
              <w:rPr>
                <w:rFonts w:ascii="Letter-join No-Lead 35" w:hAnsi="Letter-join No-Lead 35"/>
                <w:sz w:val="20"/>
                <w:szCs w:val="20"/>
              </w:rPr>
              <w:t>ing</w:t>
            </w:r>
            <w:proofErr w:type="spellEnd"/>
            <w:r w:rsidRPr="00346B1A">
              <w:rPr>
                <w:rFonts w:ascii="Letter-join No-Lead 35" w:hAnsi="Letter-join No-Lead 35"/>
                <w:sz w:val="20"/>
                <w:szCs w:val="20"/>
              </w:rPr>
              <w:t>,-</w:t>
            </w:r>
            <w:proofErr w:type="spellStart"/>
            <w:proofErr w:type="gramEnd"/>
            <w:r w:rsidRPr="00346B1A">
              <w:rPr>
                <w:rFonts w:ascii="Letter-join No-Lead 35" w:hAnsi="Letter-join No-Lead 35"/>
                <w:sz w:val="20"/>
                <w:szCs w:val="20"/>
              </w:rPr>
              <w:t>er</w:t>
            </w:r>
            <w:proofErr w:type="spellEnd"/>
            <w:r w:rsidRPr="00346B1A">
              <w:rPr>
                <w:rFonts w:ascii="Letter-join No-Lead 35" w:hAnsi="Letter-join No-Lead 35"/>
                <w:sz w:val="20"/>
                <w:szCs w:val="20"/>
              </w:rPr>
              <w:t>, -</w:t>
            </w:r>
            <w:proofErr w:type="spellStart"/>
            <w:r w:rsidRPr="00346B1A">
              <w:rPr>
                <w:rFonts w:ascii="Letter-join No-Lead 35" w:hAnsi="Letter-join No-Lead 35"/>
                <w:sz w:val="20"/>
                <w:szCs w:val="20"/>
              </w:rPr>
              <w:t>est</w:t>
            </w:r>
            <w:proofErr w:type="spellEnd"/>
            <w:r w:rsidRPr="00346B1A">
              <w:rPr>
                <w:rFonts w:ascii="Letter-join No-Lead 35" w:hAnsi="Letter-join No-Lead 35"/>
                <w:sz w:val="20"/>
                <w:szCs w:val="20"/>
              </w:rPr>
              <w:t>, -y, -</w:t>
            </w:r>
            <w:proofErr w:type="spellStart"/>
            <w:r w:rsidRPr="00346B1A">
              <w:rPr>
                <w:rFonts w:ascii="Letter-join No-Lead 35" w:hAnsi="Letter-join No-Lead 35"/>
                <w:sz w:val="20"/>
                <w:szCs w:val="20"/>
              </w:rPr>
              <w:t>er</w:t>
            </w:r>
            <w:proofErr w:type="spellEnd"/>
            <w:r w:rsidRPr="00346B1A">
              <w:rPr>
                <w:rFonts w:ascii="Letter-join No-Lead 35" w:hAnsi="Letter-join No-Lead 35"/>
                <w:sz w:val="20"/>
                <w:szCs w:val="20"/>
              </w:rPr>
              <w:t>, -</w:t>
            </w:r>
            <w:proofErr w:type="spellStart"/>
            <w:r w:rsidRPr="00346B1A">
              <w:rPr>
                <w:rFonts w:ascii="Letter-join No-Lead 35" w:hAnsi="Letter-join No-Lead 35"/>
                <w:sz w:val="20"/>
                <w:szCs w:val="20"/>
              </w:rPr>
              <w:t>ment</w:t>
            </w:r>
            <w:proofErr w:type="spellEnd"/>
            <w:r w:rsidRPr="00346B1A">
              <w:rPr>
                <w:rFonts w:ascii="Letter-join No-Lead 35" w:hAnsi="Letter-join No-Lead 35"/>
                <w:sz w:val="20"/>
                <w:szCs w:val="20"/>
              </w:rPr>
              <w:t>, -</w:t>
            </w:r>
            <w:proofErr w:type="spellStart"/>
            <w:r w:rsidRPr="00346B1A">
              <w:rPr>
                <w:rFonts w:ascii="Letter-join No-Lead 35" w:hAnsi="Letter-join No-Lead 35"/>
                <w:sz w:val="20"/>
                <w:szCs w:val="20"/>
              </w:rPr>
              <w:t>ful</w:t>
            </w:r>
            <w:proofErr w:type="spellEnd"/>
            <w:r w:rsidRPr="00346B1A">
              <w:rPr>
                <w:rFonts w:ascii="Letter-join No-Lead 35" w:hAnsi="Letter-join No-Lead 35"/>
                <w:sz w:val="20"/>
                <w:szCs w:val="20"/>
              </w:rPr>
              <w:t>, -ness, -less, -</w:t>
            </w:r>
            <w:proofErr w:type="spellStart"/>
            <w:r w:rsidRPr="00346B1A">
              <w:rPr>
                <w:rFonts w:ascii="Letter-join No-Lead 35" w:hAnsi="Letter-join No-Lead 35"/>
                <w:sz w:val="20"/>
                <w:szCs w:val="20"/>
              </w:rPr>
              <w:t>ly</w:t>
            </w:r>
            <w:proofErr w:type="spellEnd"/>
            <w:r w:rsidRPr="00346B1A">
              <w:rPr>
                <w:rFonts w:ascii="Letter-join No-Lead 35" w:hAnsi="Letter-join No-Lead 35"/>
                <w:sz w:val="20"/>
                <w:szCs w:val="20"/>
              </w:rPr>
              <w:t xml:space="preserve"> re-read books to build up fluency and confidence in word reading note punctuation to read with appropriate expression</w:t>
            </w:r>
            <w:r w:rsidR="007C0C21" w:rsidRPr="00346B1A">
              <w:rPr>
                <w:rFonts w:ascii="Letter-join No-Lead 35" w:hAnsi="Letter-join No-Lead 35"/>
                <w:sz w:val="20"/>
                <w:szCs w:val="20"/>
              </w:rPr>
              <w:t>.</w:t>
            </w:r>
          </w:p>
          <w:p w:rsidR="007C0C21" w:rsidRPr="00346B1A" w:rsidRDefault="007C0C21" w:rsidP="00395899">
            <w:pPr>
              <w:rPr>
                <w:rFonts w:ascii="Letter-join No-Lead 35" w:hAnsi="Letter-join No-Lead 35"/>
                <w:sz w:val="20"/>
                <w:szCs w:val="20"/>
              </w:rPr>
            </w:pPr>
          </w:p>
          <w:p w:rsidR="008C3852" w:rsidRPr="00346B1A" w:rsidRDefault="007C0C21" w:rsidP="00395899">
            <w:pPr>
              <w:rPr>
                <w:rFonts w:ascii="Letter-join No-Lead 35" w:hAnsi="Letter-join No-Lead 35"/>
                <w:sz w:val="20"/>
                <w:szCs w:val="20"/>
              </w:rPr>
            </w:pPr>
            <w:r w:rsidRPr="00346B1A">
              <w:rPr>
                <w:rFonts w:ascii="Letter-join No-Lead 35" w:hAnsi="Letter-join No-Lead 35"/>
                <w:sz w:val="20"/>
                <w:szCs w:val="20"/>
              </w:rPr>
              <w:t>R</w:t>
            </w:r>
            <w:r w:rsidR="008C3852" w:rsidRPr="00346B1A">
              <w:rPr>
                <w:rFonts w:ascii="Letter-join No-Lead 35" w:hAnsi="Letter-join No-Lead 35"/>
                <w:sz w:val="20"/>
                <w:szCs w:val="20"/>
              </w:rPr>
              <w:t xml:space="preserve">ead accurately by blending, including alternative sounds for graphemes </w:t>
            </w: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Read Year 2 common exception words, noting unusual correspondences read aloud books matched to phonic knowledge by sounding out unfamiliar words automatically read polysyllabic words </w:t>
            </w:r>
            <w:r w:rsidRPr="00346B1A">
              <w:rPr>
                <w:rFonts w:ascii="Letter-join No-Lead 35" w:hAnsi="Letter-join No-Lead 35"/>
                <w:sz w:val="20"/>
                <w:szCs w:val="20"/>
              </w:rPr>
              <w:lastRenderedPageBreak/>
              <w:t>containing above graphemes read most words quickly &amp; accurately without overt sounding and blending</w:t>
            </w:r>
          </w:p>
        </w:tc>
        <w:tc>
          <w:tcPr>
            <w:tcW w:w="1751"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lastRenderedPageBreak/>
              <w:t>Apply their growing knowledge of root words, prefixes and suffixes (morphology and etymology), both to read aloud and to understand the meaning of new words they meet read further exception words, noting the unusual correspondences between spelling and sound, and where these occur in the word</w:t>
            </w:r>
          </w:p>
        </w:tc>
        <w:tc>
          <w:tcPr>
            <w:tcW w:w="1955"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Apply their growing knowledge of root words, prefixes and </w:t>
            </w:r>
            <w:proofErr w:type="gramStart"/>
            <w:r w:rsidRPr="00346B1A">
              <w:rPr>
                <w:rFonts w:ascii="Letter-join No-Lead 35" w:hAnsi="Letter-join No-Lead 35"/>
                <w:sz w:val="20"/>
                <w:szCs w:val="20"/>
              </w:rPr>
              <w:t>suffixes(</w:t>
            </w:r>
            <w:proofErr w:type="gramEnd"/>
            <w:r w:rsidRPr="00346B1A">
              <w:rPr>
                <w:rFonts w:ascii="Letter-join No-Lead 35" w:hAnsi="Letter-join No-Lead 35"/>
                <w:sz w:val="20"/>
                <w:szCs w:val="20"/>
              </w:rPr>
              <w:t>morphology and etymology), both to read aloud and to understand the meaning of new words they meet read further exception words, noting the unusual correspondences between spelling and sound, and where these occur in the word</w:t>
            </w:r>
          </w:p>
        </w:tc>
        <w:tc>
          <w:tcPr>
            <w:tcW w:w="1735"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Apply their growing knowledge of root words, prefixes and suffixes (morphology and etymology), both to read aloud and to understand the meaning of new words that they meet</w:t>
            </w:r>
          </w:p>
        </w:tc>
        <w:tc>
          <w:tcPr>
            <w:tcW w:w="1586"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Apply their growing knowledge of root words, prefixes and suffixes (morphology and etymology), both to read aloud and to understand the meaning of new words that they meet</w:t>
            </w:r>
          </w:p>
        </w:tc>
      </w:tr>
      <w:tr w:rsidR="00395899" w:rsidRPr="00346B1A" w:rsidTr="007E2CCF">
        <w:tc>
          <w:tcPr>
            <w:tcW w:w="1555" w:type="dxa"/>
          </w:tcPr>
          <w:p w:rsidR="00395899" w:rsidRPr="00346B1A" w:rsidRDefault="00395899" w:rsidP="00395899">
            <w:pPr>
              <w:rPr>
                <w:rFonts w:ascii="Letter-join No-Lead 35" w:hAnsi="Letter-join No-Lead 35"/>
                <w:b/>
                <w:sz w:val="20"/>
                <w:szCs w:val="20"/>
              </w:rPr>
            </w:pPr>
            <w:r w:rsidRPr="00346B1A">
              <w:rPr>
                <w:rFonts w:ascii="Letter-join No-Lead 35" w:hAnsi="Letter-join No-Lead 35"/>
                <w:b/>
                <w:sz w:val="20"/>
                <w:szCs w:val="20"/>
              </w:rPr>
              <w:t>Rang</w:t>
            </w:r>
            <w:r w:rsidR="007C0C21" w:rsidRPr="00346B1A">
              <w:rPr>
                <w:rFonts w:ascii="Letter-join No-Lead 35" w:hAnsi="Letter-join No-Lead 35"/>
                <w:b/>
                <w:sz w:val="20"/>
                <w:szCs w:val="20"/>
              </w:rPr>
              <w:t>e</w:t>
            </w:r>
            <w:r w:rsidRPr="00346B1A">
              <w:rPr>
                <w:rFonts w:ascii="Letter-join No-Lead 35" w:hAnsi="Letter-join No-Lead 35"/>
                <w:b/>
                <w:sz w:val="20"/>
                <w:szCs w:val="20"/>
              </w:rPr>
              <w:t xml:space="preserve"> of Reading</w:t>
            </w:r>
          </w:p>
          <w:p w:rsidR="007C0C21" w:rsidRPr="00346B1A" w:rsidRDefault="007C0C21" w:rsidP="00395899">
            <w:pPr>
              <w:rPr>
                <w:rFonts w:ascii="Letter-join No-Lead 35" w:hAnsi="Letter-join No-Lead 35"/>
                <w:b/>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Read sentences made up of words with taught sounds and common exception words. (LIT) </w:t>
            </w:r>
          </w:p>
          <w:p w:rsidR="008C3852" w:rsidRPr="00346B1A" w:rsidRDefault="008C3852" w:rsidP="00395899">
            <w:pPr>
              <w:rPr>
                <w:rFonts w:ascii="Letter-join No-Lead 35" w:hAnsi="Letter-join No-Lead 35"/>
                <w:sz w:val="20"/>
                <w:szCs w:val="20"/>
              </w:rPr>
            </w:pPr>
          </w:p>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Listen to, talk about and respond to stories (rhymes and songs) with actions, relevant comments, questions; recalling key events and innovating. (C&amp;L) </w:t>
            </w: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To use non-fiction books to develop new knowledge and vocabulary. (C&amp;L)</w:t>
            </w:r>
          </w:p>
        </w:tc>
        <w:tc>
          <w:tcPr>
            <w:tcW w:w="1751"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Listen to and discuss a wide range of poems, stories and non-fiction at a level beyond that at which they can read independently</w:t>
            </w:r>
          </w:p>
        </w:tc>
        <w:tc>
          <w:tcPr>
            <w:tcW w:w="1751" w:type="dxa"/>
          </w:tcPr>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Listen to, discuss and express views about a wide range of contemporary and classic poetry, stories and non-fiction at a level beyond that at which they can read independently</w:t>
            </w:r>
          </w:p>
        </w:tc>
        <w:tc>
          <w:tcPr>
            <w:tcW w:w="1751"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Listen to and discuss a wide range of fiction, poetry, plays, non-fiction and reference books or textbooks </w:t>
            </w:r>
          </w:p>
          <w:p w:rsidR="008C3852" w:rsidRPr="00346B1A" w:rsidRDefault="008C3852"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Read books that are structured in different ways and reading for a range of purposes</w:t>
            </w:r>
          </w:p>
        </w:tc>
        <w:tc>
          <w:tcPr>
            <w:tcW w:w="1955"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Listen to and discuss a wide range of fiction, poetry, plays, non-fiction and reference books or textbooks </w:t>
            </w:r>
          </w:p>
          <w:p w:rsidR="008C3852" w:rsidRPr="00346B1A" w:rsidRDefault="008C3852"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Read books that are structured in different ways and reading for a range of purposes</w:t>
            </w:r>
          </w:p>
        </w:tc>
        <w:tc>
          <w:tcPr>
            <w:tcW w:w="1735"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Continue to read and discuss an increasingly wide range of fiction, poetry, plays, non-fiction and reference books or textbooks</w:t>
            </w:r>
          </w:p>
          <w:p w:rsidR="008C3852" w:rsidRPr="00346B1A" w:rsidRDefault="008C3852"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 Read books that are structured in different ways and read for a range of purposes make comparisons within and across books</w:t>
            </w:r>
          </w:p>
        </w:tc>
        <w:tc>
          <w:tcPr>
            <w:tcW w:w="1586"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Continue to read and discuss an increasingly wide range of fiction, poetry, plays, non-fiction and reference books or textbooks </w:t>
            </w:r>
          </w:p>
          <w:p w:rsidR="008C3852" w:rsidRPr="00346B1A" w:rsidRDefault="008C3852"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Read books that are structured in different ways and read for a range of purposes make comparisons within and across books</w:t>
            </w:r>
          </w:p>
        </w:tc>
      </w:tr>
      <w:tr w:rsidR="00395899" w:rsidRPr="00346B1A" w:rsidTr="007E2CCF">
        <w:tc>
          <w:tcPr>
            <w:tcW w:w="1555" w:type="dxa"/>
          </w:tcPr>
          <w:p w:rsidR="00395899" w:rsidRPr="00346B1A" w:rsidRDefault="00395899" w:rsidP="00395899">
            <w:pPr>
              <w:pStyle w:val="Default"/>
              <w:rPr>
                <w:rFonts w:ascii="Letter-join No-Lead 35" w:hAnsi="Letter-join No-Lead 35"/>
                <w:b/>
                <w:bCs/>
                <w:sz w:val="20"/>
                <w:szCs w:val="20"/>
              </w:rPr>
            </w:pPr>
            <w:r w:rsidRPr="00346B1A">
              <w:rPr>
                <w:rFonts w:ascii="Letter-join No-Lead 35" w:hAnsi="Letter-join No-Lead 35"/>
                <w:b/>
                <w:bCs/>
                <w:sz w:val="20"/>
                <w:szCs w:val="20"/>
              </w:rPr>
              <w:t xml:space="preserve">Familiarity with texts </w:t>
            </w:r>
          </w:p>
          <w:p w:rsidR="007C0C21" w:rsidRPr="00346B1A" w:rsidRDefault="007C0C21" w:rsidP="00395899">
            <w:pPr>
              <w:pStyle w:val="Default"/>
              <w:rPr>
                <w:rFonts w:ascii="Letter-join No-Lead 35" w:hAnsi="Letter-join No-Lead 35"/>
                <w:b/>
                <w:sz w:val="20"/>
                <w:szCs w:val="20"/>
              </w:rPr>
            </w:pPr>
          </w:p>
          <w:p w:rsidR="00395899" w:rsidRPr="00346B1A" w:rsidRDefault="00395899" w:rsidP="00395899">
            <w:pPr>
              <w:rPr>
                <w:rFonts w:ascii="Letter-join No-Lead 35" w:hAnsi="Letter-join No-Lead 35"/>
                <w:sz w:val="20"/>
                <w:szCs w:val="20"/>
              </w:rPr>
            </w:pPr>
            <w:r w:rsidRPr="00346B1A">
              <w:rPr>
                <w:rFonts w:ascii="Letter-join No-Lead 35" w:hAnsi="Letter-join No-Lead 35"/>
                <w:bCs/>
                <w:sz w:val="20"/>
                <w:szCs w:val="20"/>
              </w:rPr>
              <w:lastRenderedPageBreak/>
              <w:t xml:space="preserve">Children should: </w:t>
            </w:r>
          </w:p>
        </w:tc>
        <w:tc>
          <w:tcPr>
            <w:tcW w:w="1864" w:type="dxa"/>
          </w:tcPr>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Talk about and respond to stories, rhymes and poetry; </w:t>
            </w:r>
            <w:r w:rsidRPr="00346B1A">
              <w:rPr>
                <w:rFonts w:ascii="Letter-join No-Lead 35" w:hAnsi="Letter-join No-Lead 35"/>
                <w:sz w:val="20"/>
                <w:szCs w:val="20"/>
              </w:rPr>
              <w:lastRenderedPageBreak/>
              <w:t xml:space="preserve">recalling, sequencing and anticipating key events some as exact repetition and some in their own words. (LIT) </w:t>
            </w:r>
          </w:p>
          <w:p w:rsidR="008C3852" w:rsidRPr="00346B1A" w:rsidRDefault="008C3852" w:rsidP="00395899">
            <w:pPr>
              <w:rPr>
                <w:rFonts w:ascii="Letter-join No-Lead 35" w:hAnsi="Letter-join No-Lead 35"/>
                <w:sz w:val="20"/>
                <w:szCs w:val="20"/>
              </w:rPr>
            </w:pPr>
            <w:r w:rsidRPr="00346B1A">
              <w:rPr>
                <w:rFonts w:ascii="Letter-join No-Lead 35" w:hAnsi="Letter-join No-Lead 35"/>
                <w:sz w:val="20"/>
                <w:szCs w:val="20"/>
              </w:rPr>
              <w:t xml:space="preserve">To begin to interpret stories, rhymes and poetry; making suggestions for actions and events (images and text). (LIT) </w:t>
            </w:r>
          </w:p>
          <w:p w:rsidR="008C3852" w:rsidRPr="00346B1A" w:rsidRDefault="008C3852" w:rsidP="00395899">
            <w:pPr>
              <w:rPr>
                <w:rFonts w:ascii="Letter-join No-Lead 35" w:hAnsi="Letter-join No-Lead 35"/>
                <w:sz w:val="20"/>
                <w:szCs w:val="20"/>
              </w:rPr>
            </w:pPr>
          </w:p>
          <w:p w:rsidR="00395899" w:rsidRPr="00346B1A" w:rsidRDefault="008C3852" w:rsidP="00395899">
            <w:pPr>
              <w:rPr>
                <w:rFonts w:ascii="Letter-join No-Lead 35" w:hAnsi="Letter-join No-Lead 35"/>
                <w:sz w:val="20"/>
                <w:szCs w:val="20"/>
              </w:rPr>
            </w:pPr>
            <w:r w:rsidRPr="00346B1A">
              <w:rPr>
                <w:rFonts w:ascii="Letter-join No-Lead 35" w:hAnsi="Letter-join No-Lead 35"/>
                <w:sz w:val="20"/>
                <w:szCs w:val="20"/>
              </w:rPr>
              <w:t>To talk about and respond with questions to non-fiction books; recalling some facts with increasing explanation and vocabulary in response to questions. (LIT)</w:t>
            </w:r>
          </w:p>
        </w:tc>
        <w:tc>
          <w:tcPr>
            <w:tcW w:w="1751" w:type="dxa"/>
          </w:tcPr>
          <w:p w:rsidR="002E5D1E" w:rsidRPr="00346B1A" w:rsidRDefault="002E5D1E"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Recognise and join in with predictable phrases </w:t>
            </w:r>
          </w:p>
          <w:p w:rsidR="002E5D1E" w:rsidRPr="00346B1A" w:rsidRDefault="002E5D1E" w:rsidP="00395899">
            <w:pPr>
              <w:rPr>
                <w:rFonts w:ascii="Letter-join No-Lead 35" w:hAnsi="Letter-join No-Lead 35"/>
                <w:sz w:val="20"/>
                <w:szCs w:val="20"/>
              </w:rPr>
            </w:pPr>
          </w:p>
          <w:p w:rsidR="00395899" w:rsidRPr="00346B1A" w:rsidRDefault="002E5D1E" w:rsidP="00395899">
            <w:pPr>
              <w:rPr>
                <w:rFonts w:ascii="Letter-join No-Lead 35" w:hAnsi="Letter-join No-Lead 35"/>
                <w:sz w:val="20"/>
                <w:szCs w:val="20"/>
              </w:rPr>
            </w:pPr>
            <w:r w:rsidRPr="00346B1A">
              <w:rPr>
                <w:rFonts w:ascii="Letter-join No-Lead 35" w:hAnsi="Letter-join No-Lead 35"/>
                <w:sz w:val="20"/>
                <w:szCs w:val="20"/>
              </w:rPr>
              <w:t>Become very familiar with key stories, fairy stories and traditional tales, retelling them and considering their particular characteristics</w:t>
            </w:r>
          </w:p>
        </w:tc>
        <w:tc>
          <w:tcPr>
            <w:tcW w:w="1751" w:type="dxa"/>
          </w:tcPr>
          <w:p w:rsidR="00395899" w:rsidRPr="00346B1A" w:rsidRDefault="007E2CCF"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Become increasingly familiar with and retell a wider range </w:t>
            </w:r>
            <w:r w:rsidRPr="00346B1A">
              <w:rPr>
                <w:rFonts w:ascii="Letter-join No-Lead 35" w:hAnsi="Letter-join No-Lead 35"/>
                <w:sz w:val="20"/>
                <w:szCs w:val="20"/>
              </w:rPr>
              <w:lastRenderedPageBreak/>
              <w:t>of stories, fairy stories and traditional tales recognise simple recurring literary language in stories and poetry</w:t>
            </w:r>
          </w:p>
        </w:tc>
        <w:tc>
          <w:tcPr>
            <w:tcW w:w="1751" w:type="dxa"/>
          </w:tcPr>
          <w:p w:rsidR="00395899" w:rsidRPr="00346B1A" w:rsidRDefault="007E2CCF"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Increase their familiarity with a wide range of </w:t>
            </w:r>
            <w:r w:rsidRPr="00346B1A">
              <w:rPr>
                <w:rFonts w:ascii="Letter-join No-Lead 35" w:hAnsi="Letter-join No-Lead 35"/>
                <w:sz w:val="20"/>
                <w:szCs w:val="20"/>
              </w:rPr>
              <w:lastRenderedPageBreak/>
              <w:t>books, including fairy stories, myths and legends, and retell some of these orally identify themes and conventions in a wide range of books</w:t>
            </w:r>
          </w:p>
        </w:tc>
        <w:tc>
          <w:tcPr>
            <w:tcW w:w="1955" w:type="dxa"/>
          </w:tcPr>
          <w:p w:rsidR="00395899" w:rsidRPr="00346B1A" w:rsidRDefault="007E2CCF"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Increase their familiarity with a wide range of books, </w:t>
            </w:r>
            <w:r w:rsidRPr="00346B1A">
              <w:rPr>
                <w:rFonts w:ascii="Letter-join No-Lead 35" w:hAnsi="Letter-join No-Lead 35"/>
                <w:sz w:val="20"/>
                <w:szCs w:val="20"/>
              </w:rPr>
              <w:lastRenderedPageBreak/>
              <w:t>including fairy stories, myths and legends, and retell some of these orally identify themes and conventions in a wide range of books</w:t>
            </w:r>
          </w:p>
        </w:tc>
        <w:tc>
          <w:tcPr>
            <w:tcW w:w="1735" w:type="dxa"/>
          </w:tcPr>
          <w:p w:rsidR="00A61FF4" w:rsidRPr="00346B1A" w:rsidRDefault="007E2CCF"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Increase their familiarity with a wide range of </w:t>
            </w:r>
            <w:r w:rsidRPr="00346B1A">
              <w:rPr>
                <w:rFonts w:ascii="Letter-join No-Lead 35" w:hAnsi="Letter-join No-Lead 35"/>
                <w:sz w:val="20"/>
                <w:szCs w:val="20"/>
              </w:rPr>
              <w:lastRenderedPageBreak/>
              <w:t xml:space="preserve">books, including myths, legends and traditional stories, modern fiction, fiction from our literary heritage, and books from other cultures and traditions </w:t>
            </w:r>
          </w:p>
          <w:p w:rsidR="00A61FF4" w:rsidRPr="00346B1A" w:rsidRDefault="00A61FF4" w:rsidP="00395899">
            <w:pPr>
              <w:rPr>
                <w:rFonts w:ascii="Letter-join No-Lead 35" w:hAnsi="Letter-join No-Lead 35"/>
                <w:sz w:val="20"/>
                <w:szCs w:val="20"/>
              </w:rPr>
            </w:pPr>
          </w:p>
          <w:p w:rsidR="00395899" w:rsidRPr="00346B1A" w:rsidRDefault="00A61FF4" w:rsidP="00395899">
            <w:pPr>
              <w:rPr>
                <w:rFonts w:ascii="Letter-join No-Lead 35" w:hAnsi="Letter-join No-Lead 35"/>
                <w:sz w:val="20"/>
                <w:szCs w:val="20"/>
              </w:rPr>
            </w:pPr>
            <w:r w:rsidRPr="00346B1A">
              <w:rPr>
                <w:rFonts w:ascii="Letter-join No-Lead 35" w:hAnsi="Letter-join No-Lead 35"/>
                <w:sz w:val="20"/>
                <w:szCs w:val="20"/>
              </w:rPr>
              <w:t>I</w:t>
            </w:r>
            <w:r w:rsidR="007E2CCF" w:rsidRPr="00346B1A">
              <w:rPr>
                <w:rFonts w:ascii="Letter-join No-Lead 35" w:hAnsi="Letter-join No-Lead 35"/>
                <w:sz w:val="20"/>
                <w:szCs w:val="20"/>
              </w:rPr>
              <w:t>dentify and discuss themes and conventions in and across a wide range of writing</w:t>
            </w:r>
          </w:p>
        </w:tc>
        <w:tc>
          <w:tcPr>
            <w:tcW w:w="1586" w:type="dxa"/>
          </w:tcPr>
          <w:p w:rsidR="00A61FF4" w:rsidRPr="00346B1A" w:rsidRDefault="007E2CCF" w:rsidP="00395899">
            <w:pPr>
              <w:rPr>
                <w:rFonts w:ascii="Letter-join No-Lead 35" w:hAnsi="Letter-join No-Lead 35"/>
                <w:sz w:val="20"/>
                <w:szCs w:val="20"/>
              </w:rPr>
            </w:pPr>
            <w:r w:rsidRPr="00346B1A">
              <w:rPr>
                <w:rFonts w:ascii="Letter-join No-Lead 35" w:hAnsi="Letter-join No-Lead 35"/>
                <w:sz w:val="20"/>
                <w:szCs w:val="20"/>
              </w:rPr>
              <w:lastRenderedPageBreak/>
              <w:t xml:space="preserve">Increase their familiarity with a wide range of </w:t>
            </w:r>
            <w:r w:rsidRPr="00346B1A">
              <w:rPr>
                <w:rFonts w:ascii="Letter-join No-Lead 35" w:hAnsi="Letter-join No-Lead 35"/>
                <w:sz w:val="20"/>
                <w:szCs w:val="20"/>
              </w:rPr>
              <w:lastRenderedPageBreak/>
              <w:t xml:space="preserve">books, including myths, legends and traditional stories, modern fiction, fiction from our literary heritage, and books from other cultures and traditions </w:t>
            </w:r>
          </w:p>
          <w:p w:rsidR="00A61FF4" w:rsidRPr="00346B1A" w:rsidRDefault="00A61FF4" w:rsidP="00395899">
            <w:pPr>
              <w:rPr>
                <w:rFonts w:ascii="Letter-join No-Lead 35" w:hAnsi="Letter-join No-Lead 35"/>
                <w:sz w:val="20"/>
                <w:szCs w:val="20"/>
              </w:rPr>
            </w:pPr>
          </w:p>
          <w:p w:rsidR="00395899" w:rsidRPr="00346B1A" w:rsidRDefault="00A61FF4" w:rsidP="00395899">
            <w:pPr>
              <w:rPr>
                <w:rFonts w:ascii="Letter-join No-Lead 35" w:hAnsi="Letter-join No-Lead 35"/>
                <w:sz w:val="20"/>
                <w:szCs w:val="20"/>
              </w:rPr>
            </w:pPr>
            <w:r w:rsidRPr="00346B1A">
              <w:rPr>
                <w:rFonts w:ascii="Letter-join No-Lead 35" w:hAnsi="Letter-join No-Lead 35"/>
                <w:sz w:val="20"/>
                <w:szCs w:val="20"/>
              </w:rPr>
              <w:t>I</w:t>
            </w:r>
            <w:r w:rsidR="007E2CCF" w:rsidRPr="00346B1A">
              <w:rPr>
                <w:rFonts w:ascii="Letter-join No-Lead 35" w:hAnsi="Letter-join No-Lead 35"/>
                <w:sz w:val="20"/>
                <w:szCs w:val="20"/>
              </w:rPr>
              <w:t>dentify and discuss themes and conventions in and across a wide range of writing</w:t>
            </w:r>
          </w:p>
        </w:tc>
      </w:tr>
      <w:tr w:rsidR="001565E7" w:rsidRPr="00346B1A" w:rsidTr="007E2CCF">
        <w:tc>
          <w:tcPr>
            <w:tcW w:w="1555" w:type="dxa"/>
          </w:tcPr>
          <w:p w:rsidR="001565E7" w:rsidRPr="00346B1A" w:rsidRDefault="001565E7" w:rsidP="001565E7">
            <w:pPr>
              <w:pStyle w:val="Default"/>
              <w:rPr>
                <w:rFonts w:ascii="Letter-join No-Lead 35" w:hAnsi="Letter-join No-Lead 35"/>
                <w:b/>
                <w:bCs/>
                <w:sz w:val="20"/>
                <w:szCs w:val="20"/>
              </w:rPr>
            </w:pPr>
            <w:r w:rsidRPr="00346B1A">
              <w:rPr>
                <w:rFonts w:ascii="Letter-join No-Lead 35" w:hAnsi="Letter-join No-Lead 35"/>
                <w:b/>
                <w:bCs/>
                <w:sz w:val="20"/>
                <w:szCs w:val="20"/>
              </w:rPr>
              <w:lastRenderedPageBreak/>
              <w:t xml:space="preserve">Poetry and Performance </w:t>
            </w:r>
          </w:p>
          <w:p w:rsidR="007C0C21" w:rsidRPr="00346B1A" w:rsidRDefault="007C0C21" w:rsidP="001565E7">
            <w:pPr>
              <w:pStyle w:val="Default"/>
              <w:rPr>
                <w:rFonts w:ascii="Letter-join No-Lead 35" w:hAnsi="Letter-join No-Lead 35"/>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bCs/>
                <w:sz w:val="20"/>
                <w:szCs w:val="20"/>
              </w:rPr>
              <w:t xml:space="preserve">Children should: </w:t>
            </w:r>
          </w:p>
        </w:tc>
        <w:tc>
          <w:tcPr>
            <w:tcW w:w="1864"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To listen and sing nursery rhymes and songs, recalling whole songs and rhymes singing some independently and performing in groups / independently for others. (C&amp;L)</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Learn to appreciate rhymes and poems, and to recite some by heart</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Continue to build up a repertoire of poems learnt by heart, appreciate these and recite some, with appropriate intonation to make the meaning clear</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 xml:space="preserve">Prepare poems and play scripts to read aloud and to perform, showing understanding through intonation, tone, volume and action recognise </w:t>
            </w:r>
            <w:r w:rsidRPr="00346B1A">
              <w:rPr>
                <w:rFonts w:ascii="Letter-join No-Lead 35" w:hAnsi="Letter-join No-Lead 35"/>
                <w:sz w:val="20"/>
                <w:szCs w:val="20"/>
              </w:rPr>
              <w:lastRenderedPageBreak/>
              <w:t>some different forms of poetry</w:t>
            </w:r>
          </w:p>
        </w:tc>
        <w:tc>
          <w:tcPr>
            <w:tcW w:w="195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lastRenderedPageBreak/>
              <w:t xml:space="preserve">Prepare poems and play scripts to read aloud and to perform, showing understanding through intonation, tone, volume and action recognise some </w:t>
            </w:r>
            <w:r w:rsidRPr="00346B1A">
              <w:rPr>
                <w:rFonts w:ascii="Letter-join No-Lead 35" w:hAnsi="Letter-join No-Lead 35"/>
                <w:sz w:val="20"/>
                <w:szCs w:val="20"/>
              </w:rPr>
              <w:lastRenderedPageBreak/>
              <w:t>different forms of poetry</w:t>
            </w:r>
          </w:p>
        </w:tc>
        <w:tc>
          <w:tcPr>
            <w:tcW w:w="173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lastRenderedPageBreak/>
              <w:t xml:space="preserve">Learn a wider range of poetry by heart, preparing poems and plays to read aloud and to perform, showing understanding through intonation, tone and volume so </w:t>
            </w:r>
            <w:r w:rsidRPr="00346B1A">
              <w:rPr>
                <w:rFonts w:ascii="Letter-join No-Lead 35" w:hAnsi="Letter-join No-Lead 35"/>
                <w:sz w:val="20"/>
                <w:szCs w:val="20"/>
              </w:rPr>
              <w:lastRenderedPageBreak/>
              <w:t>that the meaning is clear to an audience</w:t>
            </w:r>
          </w:p>
        </w:tc>
        <w:tc>
          <w:tcPr>
            <w:tcW w:w="1586"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lastRenderedPageBreak/>
              <w:t xml:space="preserve">Learn a wider range of poetry by heart, preparing poems and plays to read aloud and to perform, showing understanding through </w:t>
            </w:r>
            <w:r w:rsidRPr="00346B1A">
              <w:rPr>
                <w:rFonts w:ascii="Letter-join No-Lead 35" w:hAnsi="Letter-join No-Lead 35"/>
                <w:sz w:val="20"/>
                <w:szCs w:val="20"/>
              </w:rPr>
              <w:lastRenderedPageBreak/>
              <w:t>intonation, tone and volume so that the meaning is clear to an audience</w:t>
            </w:r>
          </w:p>
        </w:tc>
      </w:tr>
      <w:tr w:rsidR="001565E7" w:rsidRPr="00346B1A" w:rsidTr="007E2CCF">
        <w:tc>
          <w:tcPr>
            <w:tcW w:w="1555" w:type="dxa"/>
          </w:tcPr>
          <w:p w:rsidR="001565E7" w:rsidRPr="00346B1A" w:rsidRDefault="001565E7" w:rsidP="001565E7">
            <w:pPr>
              <w:rPr>
                <w:rFonts w:ascii="Letter-join No-Lead 35" w:hAnsi="Letter-join No-Lead 35"/>
                <w:b/>
                <w:sz w:val="20"/>
                <w:szCs w:val="20"/>
              </w:rPr>
            </w:pPr>
            <w:r w:rsidRPr="00346B1A">
              <w:rPr>
                <w:rFonts w:ascii="Letter-join No-Lead 35" w:hAnsi="Letter-join No-Lead 35"/>
                <w:b/>
                <w:sz w:val="20"/>
                <w:szCs w:val="20"/>
              </w:rPr>
              <w:lastRenderedPageBreak/>
              <w:t>Word Meanings</w:t>
            </w:r>
          </w:p>
          <w:p w:rsidR="007C0C21" w:rsidRPr="00346B1A" w:rsidRDefault="007C0C21" w:rsidP="001565E7">
            <w:pPr>
              <w:rPr>
                <w:rFonts w:ascii="Letter-join No-Lead 35" w:hAnsi="Letter-join No-Lead 35"/>
                <w:b/>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Talk about elements of a topic using newly introduced vocabulary (C&amp;L)</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Discuss word meanings and link new meanings to words already known</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Discuss and clarify the meanings of words and link new meanings to known vocabulary discuss their favourite words and phrases</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Use dictionaries to check the meaning of words that they have read</w:t>
            </w:r>
          </w:p>
        </w:tc>
        <w:tc>
          <w:tcPr>
            <w:tcW w:w="195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Use dictionaries to check the meaning of words that they have read</w:t>
            </w:r>
          </w:p>
        </w:tc>
        <w:tc>
          <w:tcPr>
            <w:tcW w:w="173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Use dictionaries to check the meaning of words that they have read</w:t>
            </w:r>
          </w:p>
        </w:tc>
        <w:tc>
          <w:tcPr>
            <w:tcW w:w="1586"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Use dictionaries to check the meaning of words that they have read</w:t>
            </w:r>
          </w:p>
        </w:tc>
      </w:tr>
      <w:tr w:rsidR="001565E7" w:rsidRPr="00346B1A" w:rsidTr="007E2CCF">
        <w:tc>
          <w:tcPr>
            <w:tcW w:w="1555" w:type="dxa"/>
          </w:tcPr>
          <w:p w:rsidR="001565E7" w:rsidRPr="00346B1A" w:rsidRDefault="001565E7" w:rsidP="001565E7">
            <w:pPr>
              <w:rPr>
                <w:rFonts w:ascii="Letter-join No-Lead 35" w:hAnsi="Letter-join No-Lead 35"/>
                <w:b/>
                <w:sz w:val="20"/>
                <w:szCs w:val="20"/>
              </w:rPr>
            </w:pPr>
            <w:r w:rsidRPr="00346B1A">
              <w:rPr>
                <w:rFonts w:ascii="Letter-join No-Lead 35" w:hAnsi="Letter-join No-Lead 35"/>
                <w:b/>
                <w:sz w:val="20"/>
                <w:szCs w:val="20"/>
              </w:rPr>
              <w:t>Understanding</w:t>
            </w:r>
          </w:p>
          <w:p w:rsidR="007C0C21" w:rsidRPr="00346B1A" w:rsidRDefault="007C0C21" w:rsidP="001565E7">
            <w:pPr>
              <w:rPr>
                <w:rFonts w:ascii="Letter-join No-Lead 35" w:hAnsi="Letter-join No-Lead 35"/>
                <w:b/>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Understand how to listen carefully. (C&amp;L) Respond to stories (rhymes and songs) with actions, relevant comments, questions; recalling key events. (LIT) Talk about elements of a topic using newly introduced vocabulary and extending sentences using a range of conjunctions to offer extra explanation and detail. (LIT)</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 xml:space="preserve">Draw on what they already know or on background information and vocabulary provided by the teacher be encouraged to link what they read or hear read to their own experiences check that the text makes sense to them as they read and correct inaccurate reading answer simple retrieval questions about a text and find evidence to </w:t>
            </w:r>
            <w:r w:rsidRPr="00346B1A">
              <w:rPr>
                <w:rFonts w:ascii="Letter-join No-Lead 35" w:hAnsi="Letter-join No-Lead 35"/>
                <w:sz w:val="20"/>
                <w:szCs w:val="20"/>
              </w:rPr>
              <w:lastRenderedPageBreak/>
              <w:t>support answers (Extra)</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lastRenderedPageBreak/>
              <w:t>Discuss the sequence of events in books and how items of information are related draw on what they already know or on background information and vocabulary provided by the teacher make links between a current book and those already read check that the text makes sense to them as they read and correct inaccurate reading</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Check that the text makes sense to them, discuss their understanding and explain the meaning of words in context ask questions to improve their understanding of a text identify main ideas drawn from more than one paragraph and summarise these identify morals and messages in a story</w:t>
            </w:r>
          </w:p>
        </w:tc>
        <w:tc>
          <w:tcPr>
            <w:tcW w:w="195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Check that the text makes sense to them, discuss their understanding and explain the meaning of words in context ask questions to improve their understanding of a text identify main ideas drawn from more than one paragraph and summarise these identify morals and messages in a story</w:t>
            </w:r>
          </w:p>
        </w:tc>
        <w:tc>
          <w:tcPr>
            <w:tcW w:w="1735"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Check that the book makes sense to them, discuss their understanding and explore the meaning of words in context ask questions to improve their understanding summarise the main ideas drawn from more than one paragraph, identifying key details to support the main ideas</w:t>
            </w:r>
          </w:p>
        </w:tc>
        <w:tc>
          <w:tcPr>
            <w:tcW w:w="1586"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Check that the book makes sense to them, discuss their understanding and explore the meaning of words in context ask questions to improve their understanding summarise the main ideas drawn from more than one paragraph, identifying key details to support the main ideas</w:t>
            </w:r>
          </w:p>
        </w:tc>
      </w:tr>
      <w:tr w:rsidR="001565E7" w:rsidRPr="00346B1A" w:rsidTr="007E2CCF">
        <w:tc>
          <w:tcPr>
            <w:tcW w:w="1555" w:type="dxa"/>
          </w:tcPr>
          <w:p w:rsidR="001565E7" w:rsidRPr="00346B1A" w:rsidRDefault="001565E7" w:rsidP="001565E7">
            <w:pPr>
              <w:rPr>
                <w:rFonts w:ascii="Letter-join No-Lead 35" w:hAnsi="Letter-join No-Lead 35"/>
                <w:b/>
                <w:sz w:val="20"/>
                <w:szCs w:val="20"/>
              </w:rPr>
            </w:pPr>
            <w:r w:rsidRPr="00346B1A">
              <w:rPr>
                <w:rFonts w:ascii="Letter-join No-Lead 35" w:hAnsi="Letter-join No-Lead 35"/>
                <w:b/>
                <w:sz w:val="20"/>
                <w:szCs w:val="20"/>
              </w:rPr>
              <w:t>Inference</w:t>
            </w:r>
          </w:p>
          <w:p w:rsidR="007C0C21" w:rsidRPr="00346B1A" w:rsidRDefault="007C0C21" w:rsidP="001565E7">
            <w:pPr>
              <w:rPr>
                <w:rFonts w:ascii="Letter-join No-Lead 35" w:hAnsi="Letter-join No-Lead 35"/>
                <w:b/>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To begin to interpret stories, rhymes and poetry; making suggestions for actions and events (images and text</w:t>
            </w:r>
            <w:proofErr w:type="gramStart"/>
            <w:r w:rsidRPr="00346B1A">
              <w:rPr>
                <w:rFonts w:ascii="Letter-join No-Lead 35" w:hAnsi="Letter-join No-Lead 35"/>
                <w:sz w:val="20"/>
                <w:szCs w:val="20"/>
              </w:rPr>
              <w:t>).(</w:t>
            </w:r>
            <w:proofErr w:type="gramEnd"/>
            <w:r w:rsidRPr="00346B1A">
              <w:rPr>
                <w:rFonts w:ascii="Letter-join No-Lead 35" w:hAnsi="Letter-join No-Lead 35"/>
                <w:sz w:val="20"/>
                <w:szCs w:val="20"/>
              </w:rPr>
              <w:t>LIT)</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Discuss the significance of the title and events.</w:t>
            </w: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Make inferences on the basis of what is being said and done</w:t>
            </w:r>
          </w:p>
        </w:tc>
        <w:tc>
          <w:tcPr>
            <w:tcW w:w="1751" w:type="dxa"/>
          </w:tcPr>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 xml:space="preserve">Make inferences on the basis of what is being said and done </w:t>
            </w:r>
          </w:p>
          <w:p w:rsidR="001565E7" w:rsidRPr="00346B1A" w:rsidRDefault="001565E7" w:rsidP="001565E7">
            <w:pPr>
              <w:rPr>
                <w:rFonts w:ascii="Letter-join No-Lead 35" w:hAnsi="Letter-join No-Lead 35"/>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Answer and ask questions</w:t>
            </w:r>
          </w:p>
        </w:tc>
        <w:tc>
          <w:tcPr>
            <w:tcW w:w="1751" w:type="dxa"/>
          </w:tcPr>
          <w:p w:rsidR="007C0C21" w:rsidRPr="00346B1A" w:rsidRDefault="001565E7" w:rsidP="001565E7">
            <w:pPr>
              <w:rPr>
                <w:rFonts w:ascii="Letter-join No-Lead 35" w:hAnsi="Letter-join No-Lead 35"/>
                <w:sz w:val="20"/>
                <w:szCs w:val="20"/>
              </w:rPr>
            </w:pPr>
            <w:r w:rsidRPr="00346B1A">
              <w:rPr>
                <w:rFonts w:ascii="Letter-join No-Lead 35" w:hAnsi="Letter-join No-Lead 35"/>
                <w:sz w:val="20"/>
                <w:szCs w:val="20"/>
              </w:rPr>
              <w:t>Draw inferences such as inferring characters’ feelings, thoughts and motives from their actions</w:t>
            </w:r>
            <w:r w:rsidR="007C0C21" w:rsidRPr="00346B1A">
              <w:rPr>
                <w:rFonts w:ascii="Letter-join No-Lead 35" w:hAnsi="Letter-join No-Lead 35"/>
                <w:sz w:val="20"/>
                <w:szCs w:val="20"/>
              </w:rPr>
              <w:t>.</w:t>
            </w:r>
          </w:p>
          <w:p w:rsidR="007C0C21" w:rsidRPr="00346B1A" w:rsidRDefault="007C0C21" w:rsidP="001565E7">
            <w:pPr>
              <w:rPr>
                <w:rFonts w:ascii="Letter-join No-Lead 35" w:hAnsi="Letter-join No-Lead 35"/>
                <w:sz w:val="20"/>
                <w:szCs w:val="20"/>
              </w:rPr>
            </w:pPr>
          </w:p>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J</w:t>
            </w:r>
            <w:r w:rsidR="001565E7" w:rsidRPr="00346B1A">
              <w:rPr>
                <w:rFonts w:ascii="Letter-join No-Lead 35" w:hAnsi="Letter-join No-Lead 35"/>
                <w:sz w:val="20"/>
                <w:szCs w:val="20"/>
              </w:rPr>
              <w:t>ustify inferences with evidence</w:t>
            </w:r>
          </w:p>
        </w:tc>
        <w:tc>
          <w:tcPr>
            <w:tcW w:w="1955" w:type="dxa"/>
          </w:tcPr>
          <w:p w:rsidR="007C0C21" w:rsidRPr="00346B1A" w:rsidRDefault="007C0C21" w:rsidP="007C0C21">
            <w:pPr>
              <w:rPr>
                <w:rFonts w:ascii="Letter-join No-Lead 35" w:hAnsi="Letter-join No-Lead 35"/>
                <w:sz w:val="20"/>
                <w:szCs w:val="20"/>
              </w:rPr>
            </w:pPr>
            <w:r w:rsidRPr="00346B1A">
              <w:rPr>
                <w:rFonts w:ascii="Letter-join No-Lead 35" w:hAnsi="Letter-join No-Lead 35"/>
                <w:sz w:val="20"/>
                <w:szCs w:val="20"/>
              </w:rPr>
              <w:t>Draw inferences such as inferring characters’ feelings, thoughts and motives from their actions.</w:t>
            </w:r>
          </w:p>
          <w:p w:rsidR="007C0C21" w:rsidRPr="00346B1A" w:rsidRDefault="007C0C21" w:rsidP="007C0C21">
            <w:pPr>
              <w:rPr>
                <w:rFonts w:ascii="Letter-join No-Lead 35" w:hAnsi="Letter-join No-Lead 35"/>
                <w:sz w:val="20"/>
                <w:szCs w:val="20"/>
              </w:rPr>
            </w:pPr>
          </w:p>
          <w:p w:rsidR="001565E7" w:rsidRPr="00346B1A" w:rsidRDefault="007C0C21" w:rsidP="007C0C21">
            <w:pPr>
              <w:rPr>
                <w:rFonts w:ascii="Letter-join No-Lead 35" w:hAnsi="Letter-join No-Lead 35"/>
                <w:sz w:val="20"/>
                <w:szCs w:val="20"/>
              </w:rPr>
            </w:pPr>
            <w:r w:rsidRPr="00346B1A">
              <w:rPr>
                <w:rFonts w:ascii="Letter-join No-Lead 35" w:hAnsi="Letter-join No-Lead 35"/>
                <w:sz w:val="20"/>
                <w:szCs w:val="20"/>
              </w:rPr>
              <w:t>Justify inferences with evidence</w:t>
            </w:r>
          </w:p>
        </w:tc>
        <w:tc>
          <w:tcPr>
            <w:tcW w:w="1735"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Draw inferences such as inferring characters’ feelings, thoughts and motives from their actions, and justify inferences with evidence</w:t>
            </w:r>
          </w:p>
        </w:tc>
        <w:tc>
          <w:tcPr>
            <w:tcW w:w="1586"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Draw inferences such as inferring characters’ feelings, thoughts and motives from their actions, and justify inferences with evidence</w:t>
            </w:r>
          </w:p>
        </w:tc>
      </w:tr>
      <w:tr w:rsidR="001565E7" w:rsidRPr="00346B1A" w:rsidTr="007E2CCF">
        <w:tc>
          <w:tcPr>
            <w:tcW w:w="1555" w:type="dxa"/>
          </w:tcPr>
          <w:p w:rsidR="001565E7" w:rsidRPr="00346B1A" w:rsidRDefault="001565E7" w:rsidP="001565E7">
            <w:pPr>
              <w:rPr>
                <w:rFonts w:ascii="Letter-join No-Lead 35" w:hAnsi="Letter-join No-Lead 35"/>
                <w:b/>
                <w:sz w:val="20"/>
                <w:szCs w:val="20"/>
              </w:rPr>
            </w:pPr>
            <w:r w:rsidRPr="00346B1A">
              <w:rPr>
                <w:rFonts w:ascii="Letter-join No-Lead 35" w:hAnsi="Letter-join No-Lead 35"/>
                <w:b/>
                <w:sz w:val="20"/>
                <w:szCs w:val="20"/>
              </w:rPr>
              <w:t>Prediction</w:t>
            </w:r>
          </w:p>
          <w:p w:rsidR="007C0C21" w:rsidRPr="00346B1A" w:rsidRDefault="007C0C21" w:rsidP="001565E7">
            <w:pPr>
              <w:rPr>
                <w:rFonts w:ascii="Letter-join No-Lead 35" w:hAnsi="Letter-join No-Lead 35"/>
                <w:b/>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sz w:val="20"/>
                <w:szCs w:val="20"/>
              </w:rPr>
              <w:t>Children should:</w:t>
            </w:r>
          </w:p>
        </w:tc>
        <w:tc>
          <w:tcPr>
            <w:tcW w:w="1864"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To talk about and respond to stories, rhymes and poetry; recalling, sequencing and anticipating key events some as exact repetition and some in their own words.</w:t>
            </w:r>
          </w:p>
        </w:tc>
        <w:tc>
          <w:tcPr>
            <w:tcW w:w="1751"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on the basis of what has been read so far</w:t>
            </w:r>
          </w:p>
        </w:tc>
        <w:tc>
          <w:tcPr>
            <w:tcW w:w="1751"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on the basis of what has been read so far</w:t>
            </w:r>
          </w:p>
        </w:tc>
        <w:tc>
          <w:tcPr>
            <w:tcW w:w="1751"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from details stated and implied</w:t>
            </w:r>
          </w:p>
        </w:tc>
        <w:tc>
          <w:tcPr>
            <w:tcW w:w="1955"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from details stated and implied</w:t>
            </w:r>
          </w:p>
        </w:tc>
        <w:tc>
          <w:tcPr>
            <w:tcW w:w="1735"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from details stated and implied</w:t>
            </w:r>
          </w:p>
        </w:tc>
        <w:tc>
          <w:tcPr>
            <w:tcW w:w="1586" w:type="dxa"/>
          </w:tcPr>
          <w:p w:rsidR="001565E7" w:rsidRPr="00346B1A" w:rsidRDefault="007C0C21" w:rsidP="001565E7">
            <w:pPr>
              <w:rPr>
                <w:rFonts w:ascii="Letter-join No-Lead 35" w:hAnsi="Letter-join No-Lead 35"/>
                <w:sz w:val="20"/>
                <w:szCs w:val="20"/>
              </w:rPr>
            </w:pPr>
            <w:r w:rsidRPr="00346B1A">
              <w:rPr>
                <w:rFonts w:ascii="Letter-join No-Lead 35" w:hAnsi="Letter-join No-Lead 35"/>
                <w:sz w:val="20"/>
                <w:szCs w:val="20"/>
              </w:rPr>
              <w:t>Predict what might happen from details stated and implied</w:t>
            </w:r>
          </w:p>
        </w:tc>
      </w:tr>
      <w:tr w:rsidR="001565E7" w:rsidRPr="00346B1A" w:rsidTr="007E2CCF">
        <w:tc>
          <w:tcPr>
            <w:tcW w:w="1555" w:type="dxa"/>
          </w:tcPr>
          <w:p w:rsidR="001565E7" w:rsidRPr="00346B1A" w:rsidRDefault="001565E7" w:rsidP="001565E7">
            <w:pPr>
              <w:pStyle w:val="Default"/>
              <w:rPr>
                <w:rFonts w:ascii="Letter-join No-Lead 35" w:hAnsi="Letter-join No-Lead 35"/>
                <w:b/>
                <w:bCs/>
                <w:sz w:val="20"/>
                <w:szCs w:val="20"/>
              </w:rPr>
            </w:pPr>
            <w:r w:rsidRPr="00346B1A">
              <w:rPr>
                <w:rFonts w:ascii="Letter-join No-Lead 35" w:hAnsi="Letter-join No-Lead 35"/>
                <w:b/>
                <w:bCs/>
                <w:sz w:val="20"/>
                <w:szCs w:val="20"/>
              </w:rPr>
              <w:t xml:space="preserve">Authorial intent </w:t>
            </w:r>
          </w:p>
          <w:p w:rsidR="007C0C21" w:rsidRPr="00346B1A" w:rsidRDefault="007C0C21" w:rsidP="001565E7">
            <w:pPr>
              <w:pStyle w:val="Default"/>
              <w:rPr>
                <w:rFonts w:ascii="Letter-join No-Lead 35" w:hAnsi="Letter-join No-Lead 35"/>
                <w:sz w:val="20"/>
                <w:szCs w:val="20"/>
              </w:rPr>
            </w:pPr>
          </w:p>
          <w:p w:rsidR="001565E7" w:rsidRPr="00346B1A" w:rsidRDefault="001565E7" w:rsidP="001565E7">
            <w:pPr>
              <w:rPr>
                <w:rFonts w:ascii="Letter-join No-Lead 35" w:hAnsi="Letter-join No-Lead 35"/>
                <w:sz w:val="20"/>
                <w:szCs w:val="20"/>
              </w:rPr>
            </w:pPr>
            <w:r w:rsidRPr="00346B1A">
              <w:rPr>
                <w:rFonts w:ascii="Letter-join No-Lead 35" w:hAnsi="Letter-join No-Lead 35"/>
                <w:bCs/>
                <w:sz w:val="20"/>
                <w:szCs w:val="20"/>
              </w:rPr>
              <w:t xml:space="preserve">Children should: </w:t>
            </w:r>
          </w:p>
        </w:tc>
        <w:tc>
          <w:tcPr>
            <w:tcW w:w="1864" w:type="dxa"/>
          </w:tcPr>
          <w:p w:rsidR="001565E7" w:rsidRPr="00346B1A" w:rsidRDefault="001565E7" w:rsidP="001565E7">
            <w:pPr>
              <w:rPr>
                <w:rFonts w:ascii="Letter-join No-Lead 35" w:hAnsi="Letter-join No-Lead 35"/>
                <w:sz w:val="20"/>
                <w:szCs w:val="20"/>
              </w:rPr>
            </w:pPr>
          </w:p>
        </w:tc>
        <w:tc>
          <w:tcPr>
            <w:tcW w:w="1751" w:type="dxa"/>
          </w:tcPr>
          <w:p w:rsidR="001565E7" w:rsidRPr="00346B1A" w:rsidRDefault="001565E7" w:rsidP="001565E7">
            <w:pPr>
              <w:rPr>
                <w:rFonts w:ascii="Letter-join No-Lead 35" w:hAnsi="Letter-join No-Lead 35"/>
                <w:sz w:val="20"/>
                <w:szCs w:val="20"/>
              </w:rPr>
            </w:pPr>
          </w:p>
        </w:tc>
        <w:tc>
          <w:tcPr>
            <w:tcW w:w="1751" w:type="dxa"/>
          </w:tcPr>
          <w:p w:rsidR="001565E7" w:rsidRPr="00346B1A" w:rsidRDefault="001565E7" w:rsidP="001565E7">
            <w:pPr>
              <w:rPr>
                <w:rFonts w:ascii="Letter-join No-Lead 35" w:hAnsi="Letter-join No-Lead 35"/>
                <w:sz w:val="20"/>
                <w:szCs w:val="20"/>
              </w:rPr>
            </w:pPr>
          </w:p>
        </w:tc>
        <w:tc>
          <w:tcPr>
            <w:tcW w:w="1751" w:type="dxa"/>
          </w:tcPr>
          <w:p w:rsidR="001565E7" w:rsidRPr="00346B1A" w:rsidRDefault="004D0756" w:rsidP="001565E7">
            <w:pPr>
              <w:rPr>
                <w:rFonts w:ascii="Letter-join No-Lead 35" w:hAnsi="Letter-join No-Lead 35"/>
                <w:sz w:val="20"/>
                <w:szCs w:val="20"/>
              </w:rPr>
            </w:pPr>
            <w:r w:rsidRPr="00346B1A">
              <w:rPr>
                <w:rFonts w:ascii="Letter-join No-Lead 35" w:hAnsi="Letter-join No-Lead 35"/>
                <w:sz w:val="20"/>
                <w:szCs w:val="20"/>
              </w:rPr>
              <w:t>Discuss words and phrases that capture the reader’s interest and imagination identify how language, structure, and presentation contribute to meaning</w:t>
            </w:r>
          </w:p>
        </w:tc>
        <w:tc>
          <w:tcPr>
            <w:tcW w:w="1955" w:type="dxa"/>
          </w:tcPr>
          <w:p w:rsidR="001565E7" w:rsidRPr="00346B1A" w:rsidRDefault="004D0756" w:rsidP="001565E7">
            <w:pPr>
              <w:rPr>
                <w:rFonts w:ascii="Letter-join No-Lead 35" w:hAnsi="Letter-join No-Lead 35"/>
                <w:sz w:val="20"/>
                <w:szCs w:val="20"/>
              </w:rPr>
            </w:pPr>
            <w:r w:rsidRPr="00346B1A">
              <w:rPr>
                <w:rFonts w:ascii="Letter-join No-Lead 35" w:hAnsi="Letter-join No-Lead 35"/>
                <w:sz w:val="20"/>
                <w:szCs w:val="20"/>
              </w:rPr>
              <w:t>Discuss words and phrases that capture the reader’s interest and imagination identify how language, structure, and presentation contribute to meaning</w:t>
            </w:r>
          </w:p>
        </w:tc>
        <w:tc>
          <w:tcPr>
            <w:tcW w:w="1735" w:type="dxa"/>
          </w:tcPr>
          <w:p w:rsidR="004D0756" w:rsidRPr="00346B1A" w:rsidRDefault="004D0756" w:rsidP="001565E7">
            <w:pPr>
              <w:rPr>
                <w:rFonts w:ascii="Letter-join No-Lead 35" w:hAnsi="Letter-join No-Lead 35"/>
                <w:sz w:val="20"/>
                <w:szCs w:val="20"/>
              </w:rPr>
            </w:pPr>
            <w:r w:rsidRPr="00346B1A">
              <w:rPr>
                <w:rFonts w:ascii="Letter-join No-Lead 35" w:hAnsi="Letter-join No-Lead 35"/>
                <w:sz w:val="20"/>
                <w:szCs w:val="20"/>
              </w:rPr>
              <w:t>Identify how language, structure and presentation contribute to meaning.</w:t>
            </w:r>
          </w:p>
          <w:p w:rsidR="004D0756" w:rsidRPr="00346B1A" w:rsidRDefault="004D0756" w:rsidP="001565E7">
            <w:pPr>
              <w:rPr>
                <w:rFonts w:ascii="Letter-join No-Lead 35" w:hAnsi="Letter-join No-Lead 35"/>
                <w:sz w:val="20"/>
                <w:szCs w:val="20"/>
              </w:rPr>
            </w:pPr>
          </w:p>
          <w:p w:rsidR="001565E7" w:rsidRPr="00346B1A" w:rsidRDefault="004D0756" w:rsidP="001565E7">
            <w:pPr>
              <w:rPr>
                <w:rFonts w:ascii="Letter-join No-Lead 35" w:hAnsi="Letter-join No-Lead 35"/>
                <w:sz w:val="20"/>
                <w:szCs w:val="20"/>
              </w:rPr>
            </w:pPr>
            <w:r w:rsidRPr="00346B1A">
              <w:rPr>
                <w:rFonts w:ascii="Letter-join No-Lead 35" w:hAnsi="Letter-join No-Lead 35"/>
                <w:sz w:val="20"/>
                <w:szCs w:val="20"/>
              </w:rPr>
              <w:t>Discuss and evaluate how authors use language, including figurative language and consider the impact on the reader</w:t>
            </w:r>
          </w:p>
        </w:tc>
        <w:tc>
          <w:tcPr>
            <w:tcW w:w="1586" w:type="dxa"/>
          </w:tcPr>
          <w:p w:rsidR="004D0756" w:rsidRPr="00346B1A" w:rsidRDefault="004D0756" w:rsidP="004D0756">
            <w:pPr>
              <w:rPr>
                <w:rFonts w:ascii="Letter-join No-Lead 35" w:hAnsi="Letter-join No-Lead 35"/>
                <w:sz w:val="20"/>
                <w:szCs w:val="20"/>
              </w:rPr>
            </w:pPr>
            <w:r w:rsidRPr="00346B1A">
              <w:rPr>
                <w:rFonts w:ascii="Letter-join No-Lead 35" w:hAnsi="Letter-join No-Lead 35"/>
                <w:sz w:val="20"/>
                <w:szCs w:val="20"/>
              </w:rPr>
              <w:t>Identify how language, structure and presentation contribute to meaning.</w:t>
            </w:r>
          </w:p>
          <w:p w:rsidR="004D0756" w:rsidRPr="00346B1A" w:rsidRDefault="004D0756" w:rsidP="004D0756">
            <w:pPr>
              <w:rPr>
                <w:rFonts w:ascii="Letter-join No-Lead 35" w:hAnsi="Letter-join No-Lead 35"/>
                <w:sz w:val="20"/>
                <w:szCs w:val="20"/>
              </w:rPr>
            </w:pPr>
          </w:p>
          <w:p w:rsidR="001565E7" w:rsidRPr="00346B1A" w:rsidRDefault="004D0756" w:rsidP="004D0756">
            <w:pPr>
              <w:rPr>
                <w:rFonts w:ascii="Letter-join No-Lead 35" w:hAnsi="Letter-join No-Lead 35"/>
                <w:sz w:val="20"/>
                <w:szCs w:val="20"/>
              </w:rPr>
            </w:pPr>
            <w:r w:rsidRPr="00346B1A">
              <w:rPr>
                <w:rFonts w:ascii="Letter-join No-Lead 35" w:hAnsi="Letter-join No-Lead 35"/>
                <w:sz w:val="20"/>
                <w:szCs w:val="20"/>
              </w:rPr>
              <w:t xml:space="preserve">Discuss and evaluate how authors use language, including figurative language and </w:t>
            </w:r>
            <w:r w:rsidRPr="00346B1A">
              <w:rPr>
                <w:rFonts w:ascii="Letter-join No-Lead 35" w:hAnsi="Letter-join No-Lead 35"/>
                <w:sz w:val="20"/>
                <w:szCs w:val="20"/>
              </w:rPr>
              <w:lastRenderedPageBreak/>
              <w:t>consider the impact on the reader</w:t>
            </w:r>
          </w:p>
        </w:tc>
      </w:tr>
      <w:tr w:rsidR="00545856" w:rsidRPr="00346B1A" w:rsidTr="007E2CCF">
        <w:tc>
          <w:tcPr>
            <w:tcW w:w="1555" w:type="dxa"/>
          </w:tcPr>
          <w:p w:rsidR="00545856" w:rsidRPr="00346B1A" w:rsidRDefault="00545856" w:rsidP="00545856">
            <w:pPr>
              <w:pStyle w:val="Default"/>
              <w:rPr>
                <w:rFonts w:ascii="Letter-join No-Lead 35" w:hAnsi="Letter-join No-Lead 35"/>
                <w:b/>
                <w:bCs/>
                <w:sz w:val="20"/>
                <w:szCs w:val="20"/>
              </w:rPr>
            </w:pPr>
            <w:r w:rsidRPr="00346B1A">
              <w:rPr>
                <w:rFonts w:ascii="Letter-join No-Lead 35" w:hAnsi="Letter-join No-Lead 35"/>
                <w:b/>
                <w:bCs/>
                <w:sz w:val="20"/>
                <w:szCs w:val="20"/>
              </w:rPr>
              <w:lastRenderedPageBreak/>
              <w:t>Non – Fiction</w:t>
            </w:r>
          </w:p>
          <w:p w:rsidR="00545856" w:rsidRPr="00346B1A" w:rsidRDefault="00545856" w:rsidP="00545856">
            <w:pPr>
              <w:pStyle w:val="Default"/>
              <w:rPr>
                <w:rFonts w:ascii="Letter-join No-Lead 35" w:hAnsi="Letter-join No-Lead 35"/>
                <w:b/>
                <w:bCs/>
                <w:sz w:val="20"/>
                <w:szCs w:val="20"/>
              </w:rPr>
            </w:pPr>
          </w:p>
          <w:p w:rsidR="00545856" w:rsidRPr="00346B1A" w:rsidRDefault="00545856" w:rsidP="00545856">
            <w:pPr>
              <w:pStyle w:val="Default"/>
              <w:rPr>
                <w:rFonts w:ascii="Letter-join No-Lead 35" w:hAnsi="Letter-join No-Lead 35"/>
                <w:bCs/>
                <w:sz w:val="20"/>
                <w:szCs w:val="20"/>
              </w:rPr>
            </w:pPr>
            <w:r w:rsidRPr="00346B1A">
              <w:rPr>
                <w:rFonts w:ascii="Letter-join No-Lead 35" w:hAnsi="Letter-join No-Lead 35"/>
                <w:bCs/>
                <w:sz w:val="20"/>
                <w:szCs w:val="20"/>
              </w:rPr>
              <w:t>Children should:</w:t>
            </w:r>
          </w:p>
        </w:tc>
        <w:tc>
          <w:tcPr>
            <w:tcW w:w="1864"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Talk about and respond with questions to non-fiction books; recalling some facts with increasing explanation and vocabulary in response to questions. Know and explain some differences between fiction and non-fiction books</w:t>
            </w:r>
          </w:p>
        </w:tc>
        <w:tc>
          <w:tcPr>
            <w:tcW w:w="1751"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Listen to and discuss a wide range of non-fiction at a level beyond that at which they can read independently</w:t>
            </w:r>
          </w:p>
        </w:tc>
        <w:tc>
          <w:tcPr>
            <w:tcW w:w="1751"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Be introduced to non-fiction books that are structured in different ways</w:t>
            </w:r>
          </w:p>
        </w:tc>
        <w:tc>
          <w:tcPr>
            <w:tcW w:w="1751"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Retrieve and record information from non-fiction texts</w:t>
            </w:r>
          </w:p>
        </w:tc>
        <w:tc>
          <w:tcPr>
            <w:tcW w:w="1955"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Retrieve and record information from non-fiction texts</w:t>
            </w:r>
          </w:p>
        </w:tc>
        <w:tc>
          <w:tcPr>
            <w:tcW w:w="1735"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Distinguish between statements of fact and opinion retrieve, record and present information from non-fiction texts</w:t>
            </w:r>
          </w:p>
        </w:tc>
        <w:tc>
          <w:tcPr>
            <w:tcW w:w="1586" w:type="dxa"/>
          </w:tcPr>
          <w:p w:rsidR="00545856" w:rsidRPr="00346B1A" w:rsidRDefault="00545856" w:rsidP="00545856">
            <w:pPr>
              <w:rPr>
                <w:rFonts w:ascii="Letter-join No-Lead 35" w:hAnsi="Letter-join No-Lead 35"/>
                <w:sz w:val="20"/>
                <w:szCs w:val="20"/>
              </w:rPr>
            </w:pPr>
            <w:r w:rsidRPr="00346B1A">
              <w:rPr>
                <w:rFonts w:ascii="Letter-join No-Lead 35" w:hAnsi="Letter-join No-Lead 35"/>
                <w:sz w:val="20"/>
                <w:szCs w:val="20"/>
              </w:rPr>
              <w:t>Distinguish between statements of fact and opinion retrieve, record and present information from non-fiction texts</w:t>
            </w:r>
          </w:p>
        </w:tc>
      </w:tr>
      <w:tr w:rsidR="00545856" w:rsidRPr="00346B1A" w:rsidTr="007E2CCF">
        <w:tc>
          <w:tcPr>
            <w:tcW w:w="1555" w:type="dxa"/>
          </w:tcPr>
          <w:p w:rsidR="00545856" w:rsidRPr="00346B1A" w:rsidRDefault="00545856" w:rsidP="00545856">
            <w:pPr>
              <w:pStyle w:val="Default"/>
              <w:rPr>
                <w:rFonts w:ascii="Letter-join No-Lead 35" w:hAnsi="Letter-join No-Lead 35"/>
                <w:b/>
                <w:bCs/>
                <w:sz w:val="20"/>
                <w:szCs w:val="20"/>
              </w:rPr>
            </w:pPr>
            <w:r w:rsidRPr="00346B1A">
              <w:rPr>
                <w:rFonts w:ascii="Letter-join No-Lead 35" w:hAnsi="Letter-join No-Lead 35"/>
                <w:b/>
                <w:bCs/>
                <w:sz w:val="20"/>
                <w:szCs w:val="20"/>
              </w:rPr>
              <w:t>Discussing Reading</w:t>
            </w:r>
          </w:p>
          <w:p w:rsidR="00545856" w:rsidRPr="00346B1A" w:rsidRDefault="00545856" w:rsidP="00545856">
            <w:pPr>
              <w:pStyle w:val="Default"/>
              <w:rPr>
                <w:rFonts w:ascii="Letter-join No-Lead 35" w:hAnsi="Letter-join No-Lead 35"/>
                <w:b/>
                <w:bCs/>
                <w:sz w:val="20"/>
                <w:szCs w:val="20"/>
              </w:rPr>
            </w:pPr>
          </w:p>
          <w:p w:rsidR="00545856" w:rsidRPr="00346B1A" w:rsidRDefault="00545856" w:rsidP="00545856">
            <w:pPr>
              <w:pStyle w:val="Default"/>
              <w:rPr>
                <w:rFonts w:ascii="Letter-join No-Lead 35" w:hAnsi="Letter-join No-Lead 35"/>
                <w:bCs/>
                <w:sz w:val="20"/>
                <w:szCs w:val="20"/>
              </w:rPr>
            </w:pPr>
            <w:r w:rsidRPr="00346B1A">
              <w:rPr>
                <w:rFonts w:ascii="Letter-join No-Lead 35" w:hAnsi="Letter-join No-Lead 35"/>
                <w:bCs/>
                <w:sz w:val="20"/>
                <w:szCs w:val="20"/>
              </w:rPr>
              <w:t>Children should:</w:t>
            </w:r>
          </w:p>
        </w:tc>
        <w:tc>
          <w:tcPr>
            <w:tcW w:w="1864" w:type="dxa"/>
          </w:tcPr>
          <w:p w:rsidR="00545856" w:rsidRPr="00346B1A" w:rsidRDefault="001E4462" w:rsidP="00545856">
            <w:pPr>
              <w:rPr>
                <w:rFonts w:ascii="Letter-join No-Lead 35" w:hAnsi="Letter-join No-Lead 35"/>
                <w:sz w:val="20"/>
                <w:szCs w:val="20"/>
              </w:rPr>
            </w:pPr>
            <w:r w:rsidRPr="00346B1A">
              <w:rPr>
                <w:rFonts w:ascii="Letter-join No-Lead 35" w:hAnsi="Letter-join No-Lead 35"/>
                <w:sz w:val="20"/>
                <w:szCs w:val="20"/>
              </w:rPr>
              <w:t xml:space="preserve">Talk about and respond to stories (rhymes and songs) with actions, relevant comments, questions. Talk about and respond to stories, rhymes and poetry; recalling, sequencing and anticipating key events some as exact repetition and some in their own words. Begin to interpret stories, rhymes and poetry; making suggestions for </w:t>
            </w:r>
            <w:r w:rsidRPr="00346B1A">
              <w:rPr>
                <w:rFonts w:ascii="Letter-join No-Lead 35" w:hAnsi="Letter-join No-Lead 35"/>
                <w:sz w:val="20"/>
                <w:szCs w:val="20"/>
              </w:rPr>
              <w:lastRenderedPageBreak/>
              <w:t>actions and events. Talk about and respond with questions to non-fiction books; recalling some facts with increasing explanation and vocabulary in response to questions.</w:t>
            </w:r>
          </w:p>
        </w:tc>
        <w:tc>
          <w:tcPr>
            <w:tcW w:w="1751" w:type="dxa"/>
          </w:tcPr>
          <w:p w:rsidR="001E4462" w:rsidRPr="00346B1A" w:rsidRDefault="001E4462" w:rsidP="00545856">
            <w:pPr>
              <w:rPr>
                <w:rFonts w:ascii="Letter-join No-Lead 35" w:hAnsi="Letter-join No-Lead 35"/>
                <w:sz w:val="20"/>
                <w:szCs w:val="20"/>
              </w:rPr>
            </w:pPr>
            <w:r w:rsidRPr="00346B1A">
              <w:rPr>
                <w:rFonts w:ascii="Letter-join No-Lead 35" w:hAnsi="Letter-join No-Lead 35"/>
                <w:sz w:val="20"/>
                <w:szCs w:val="20"/>
              </w:rPr>
              <w:lastRenderedPageBreak/>
              <w:t>Participate in discussion about what is read to them by taking turns and listening to what others say.</w:t>
            </w:r>
          </w:p>
          <w:p w:rsidR="00545856" w:rsidRPr="00346B1A" w:rsidRDefault="001E4462" w:rsidP="00545856">
            <w:pPr>
              <w:rPr>
                <w:rFonts w:ascii="Letter-join No-Lead 35" w:hAnsi="Letter-join No-Lead 35"/>
                <w:sz w:val="20"/>
                <w:szCs w:val="20"/>
              </w:rPr>
            </w:pPr>
            <w:r w:rsidRPr="00346B1A">
              <w:rPr>
                <w:rFonts w:ascii="Letter-join No-Lead 35" w:hAnsi="Letter-join No-Lead 35"/>
                <w:sz w:val="20"/>
                <w:szCs w:val="20"/>
              </w:rPr>
              <w:t>Explain clearly their understanding of what is read to them</w:t>
            </w:r>
          </w:p>
        </w:tc>
        <w:tc>
          <w:tcPr>
            <w:tcW w:w="1751" w:type="dxa"/>
          </w:tcPr>
          <w:p w:rsidR="00621D0E" w:rsidRPr="00346B1A" w:rsidRDefault="00621D0E" w:rsidP="00545856">
            <w:pPr>
              <w:rPr>
                <w:rFonts w:ascii="Letter-join No-Lead 35" w:hAnsi="Letter-join No-Lead 35"/>
                <w:sz w:val="20"/>
                <w:szCs w:val="20"/>
              </w:rPr>
            </w:pPr>
            <w:r w:rsidRPr="00346B1A">
              <w:rPr>
                <w:rFonts w:ascii="Letter-join No-Lead 35" w:hAnsi="Letter-join No-Lead 35"/>
                <w:sz w:val="20"/>
                <w:szCs w:val="20"/>
              </w:rPr>
              <w:t>Participate in discussion about books, poems &amp; other works that are read to them &amp; those that they can read for themselves by taking turns and listening to what others say.</w:t>
            </w:r>
          </w:p>
          <w:p w:rsidR="00545856" w:rsidRPr="00346B1A" w:rsidRDefault="00621D0E" w:rsidP="00545856">
            <w:pPr>
              <w:rPr>
                <w:rFonts w:ascii="Letter-join No-Lead 35" w:hAnsi="Letter-join No-Lead 35"/>
                <w:sz w:val="20"/>
                <w:szCs w:val="20"/>
              </w:rPr>
            </w:pPr>
            <w:r w:rsidRPr="00346B1A">
              <w:rPr>
                <w:rFonts w:ascii="Letter-join No-Lead 35" w:hAnsi="Letter-join No-Lead 35"/>
                <w:sz w:val="20"/>
                <w:szCs w:val="20"/>
              </w:rPr>
              <w:t xml:space="preserve">Explain and discuss their understanding of books, poems and other material, both those that they listen to and those </w:t>
            </w:r>
            <w:r w:rsidRPr="00346B1A">
              <w:rPr>
                <w:rFonts w:ascii="Letter-join No-Lead 35" w:hAnsi="Letter-join No-Lead 35"/>
                <w:sz w:val="20"/>
                <w:szCs w:val="20"/>
              </w:rPr>
              <w:lastRenderedPageBreak/>
              <w:t>that they read for themselves</w:t>
            </w:r>
          </w:p>
        </w:tc>
        <w:tc>
          <w:tcPr>
            <w:tcW w:w="1751" w:type="dxa"/>
          </w:tcPr>
          <w:p w:rsidR="00545856" w:rsidRPr="00346B1A" w:rsidRDefault="00621D0E" w:rsidP="00545856">
            <w:pPr>
              <w:rPr>
                <w:rFonts w:ascii="Letter-join No-Lead 35" w:hAnsi="Letter-join No-Lead 35"/>
                <w:sz w:val="20"/>
                <w:szCs w:val="20"/>
              </w:rPr>
            </w:pPr>
            <w:r w:rsidRPr="00346B1A">
              <w:rPr>
                <w:rFonts w:ascii="Letter-join No-Lead 35" w:hAnsi="Letter-join No-Lead 35"/>
                <w:sz w:val="20"/>
                <w:szCs w:val="20"/>
              </w:rPr>
              <w:lastRenderedPageBreak/>
              <w:t>Participate in discussion about both books that are read to them and those they can read for themselves by taking turns and listening to what others say</w:t>
            </w:r>
          </w:p>
        </w:tc>
        <w:tc>
          <w:tcPr>
            <w:tcW w:w="1955" w:type="dxa"/>
          </w:tcPr>
          <w:p w:rsidR="00545856" w:rsidRPr="00346B1A" w:rsidRDefault="00621D0E" w:rsidP="00545856">
            <w:pPr>
              <w:rPr>
                <w:rFonts w:ascii="Letter-join No-Lead 35" w:hAnsi="Letter-join No-Lead 35"/>
                <w:sz w:val="20"/>
                <w:szCs w:val="20"/>
              </w:rPr>
            </w:pPr>
            <w:r w:rsidRPr="00346B1A">
              <w:rPr>
                <w:rFonts w:ascii="Letter-join No-Lead 35" w:hAnsi="Letter-join No-Lead 35"/>
                <w:sz w:val="20"/>
                <w:szCs w:val="20"/>
              </w:rPr>
              <w:t>Participate in discussion about both books that are read to them and those they can read for themselves by taking turns and listening to what others say</w:t>
            </w:r>
          </w:p>
        </w:tc>
        <w:tc>
          <w:tcPr>
            <w:tcW w:w="1735" w:type="dxa"/>
          </w:tcPr>
          <w:p w:rsidR="00621D0E" w:rsidRPr="00346B1A" w:rsidRDefault="00621D0E" w:rsidP="00545856">
            <w:pPr>
              <w:rPr>
                <w:rFonts w:ascii="Letter-join No-Lead 35" w:hAnsi="Letter-join No-Lead 35"/>
                <w:sz w:val="20"/>
                <w:szCs w:val="20"/>
              </w:rPr>
            </w:pPr>
            <w:r w:rsidRPr="00346B1A">
              <w:rPr>
                <w:rFonts w:ascii="Letter-join No-Lead 35" w:hAnsi="Letter-join No-Lead 35"/>
                <w:sz w:val="20"/>
                <w:szCs w:val="20"/>
              </w:rPr>
              <w:t>Recommend books that they have read to their peers and giving reasons for their choices.</w:t>
            </w:r>
          </w:p>
          <w:p w:rsidR="00621D0E" w:rsidRPr="00346B1A" w:rsidRDefault="00621D0E" w:rsidP="00545856">
            <w:pPr>
              <w:rPr>
                <w:rFonts w:ascii="Letter-join No-Lead 35" w:hAnsi="Letter-join No-Lead 35"/>
                <w:sz w:val="20"/>
                <w:szCs w:val="20"/>
              </w:rPr>
            </w:pPr>
          </w:p>
          <w:p w:rsidR="00621D0E" w:rsidRPr="00346B1A" w:rsidRDefault="00621D0E" w:rsidP="00545856">
            <w:pPr>
              <w:rPr>
                <w:rFonts w:ascii="Letter-join No-Lead 35" w:hAnsi="Letter-join No-Lead 35"/>
                <w:sz w:val="20"/>
                <w:szCs w:val="20"/>
              </w:rPr>
            </w:pPr>
            <w:r w:rsidRPr="00346B1A">
              <w:rPr>
                <w:rFonts w:ascii="Letter-join No-Lead 35" w:hAnsi="Letter-join No-Lead 35"/>
                <w:sz w:val="20"/>
                <w:szCs w:val="20"/>
              </w:rPr>
              <w:t>Participate in discussions about books, building on their own and others’ ideas and challenging views courteously.</w:t>
            </w:r>
          </w:p>
          <w:p w:rsidR="00621D0E" w:rsidRPr="00346B1A" w:rsidRDefault="00621D0E" w:rsidP="00545856">
            <w:pPr>
              <w:rPr>
                <w:rFonts w:ascii="Letter-join No-Lead 35" w:hAnsi="Letter-join No-Lead 35"/>
                <w:sz w:val="20"/>
                <w:szCs w:val="20"/>
              </w:rPr>
            </w:pPr>
          </w:p>
          <w:p w:rsidR="00621D0E" w:rsidRPr="00346B1A" w:rsidRDefault="00621D0E" w:rsidP="00545856">
            <w:pPr>
              <w:rPr>
                <w:rFonts w:ascii="Letter-join No-Lead 35" w:hAnsi="Letter-join No-Lead 35"/>
                <w:sz w:val="20"/>
                <w:szCs w:val="20"/>
              </w:rPr>
            </w:pPr>
            <w:r w:rsidRPr="00346B1A">
              <w:rPr>
                <w:rFonts w:ascii="Letter-join No-Lead 35" w:hAnsi="Letter-join No-Lead 35"/>
                <w:sz w:val="20"/>
                <w:szCs w:val="20"/>
              </w:rPr>
              <w:t xml:space="preserve">Explain and discuss their understanding of </w:t>
            </w:r>
            <w:r w:rsidRPr="00346B1A">
              <w:rPr>
                <w:rFonts w:ascii="Letter-join No-Lead 35" w:hAnsi="Letter-join No-Lead 35"/>
                <w:sz w:val="20"/>
                <w:szCs w:val="20"/>
              </w:rPr>
              <w:lastRenderedPageBreak/>
              <w:t>what they have read, including through formal presentations and debates.</w:t>
            </w:r>
          </w:p>
          <w:p w:rsidR="00621D0E" w:rsidRPr="00346B1A" w:rsidRDefault="00621D0E" w:rsidP="00545856">
            <w:pPr>
              <w:rPr>
                <w:rFonts w:ascii="Letter-join No-Lead 35" w:hAnsi="Letter-join No-Lead 35"/>
                <w:sz w:val="20"/>
                <w:szCs w:val="20"/>
              </w:rPr>
            </w:pPr>
          </w:p>
          <w:p w:rsidR="00545856" w:rsidRPr="00346B1A" w:rsidRDefault="00621D0E" w:rsidP="00545856">
            <w:pPr>
              <w:rPr>
                <w:rFonts w:ascii="Letter-join No-Lead 35" w:hAnsi="Letter-join No-Lead 35"/>
                <w:sz w:val="20"/>
                <w:szCs w:val="20"/>
              </w:rPr>
            </w:pPr>
            <w:r w:rsidRPr="00346B1A">
              <w:rPr>
                <w:rFonts w:ascii="Letter-join No-Lead 35" w:hAnsi="Letter-join No-Lead 35"/>
                <w:sz w:val="20"/>
                <w:szCs w:val="20"/>
              </w:rPr>
              <w:t>Provide reasoned justifications for their views</w:t>
            </w:r>
          </w:p>
        </w:tc>
        <w:tc>
          <w:tcPr>
            <w:tcW w:w="1586" w:type="dxa"/>
          </w:tcPr>
          <w:p w:rsidR="00621D0E" w:rsidRPr="00346B1A" w:rsidRDefault="00621D0E" w:rsidP="00621D0E">
            <w:pPr>
              <w:rPr>
                <w:rFonts w:ascii="Letter-join No-Lead 35" w:hAnsi="Letter-join No-Lead 35"/>
                <w:sz w:val="20"/>
                <w:szCs w:val="20"/>
              </w:rPr>
            </w:pPr>
            <w:r w:rsidRPr="00346B1A">
              <w:rPr>
                <w:rFonts w:ascii="Letter-join No-Lead 35" w:hAnsi="Letter-join No-Lead 35"/>
                <w:sz w:val="20"/>
                <w:szCs w:val="20"/>
              </w:rPr>
              <w:lastRenderedPageBreak/>
              <w:t>Recommend books that they have read to their peers and giving reasons for their choices.</w:t>
            </w:r>
          </w:p>
          <w:p w:rsidR="00621D0E" w:rsidRPr="00346B1A" w:rsidRDefault="00621D0E" w:rsidP="00621D0E">
            <w:pPr>
              <w:rPr>
                <w:rFonts w:ascii="Letter-join No-Lead 35" w:hAnsi="Letter-join No-Lead 35"/>
                <w:sz w:val="20"/>
                <w:szCs w:val="20"/>
              </w:rPr>
            </w:pPr>
          </w:p>
          <w:p w:rsidR="00621D0E" w:rsidRPr="00346B1A" w:rsidRDefault="00621D0E" w:rsidP="00621D0E">
            <w:pPr>
              <w:rPr>
                <w:rFonts w:ascii="Letter-join No-Lead 35" w:hAnsi="Letter-join No-Lead 35"/>
                <w:sz w:val="20"/>
                <w:szCs w:val="20"/>
              </w:rPr>
            </w:pPr>
            <w:r w:rsidRPr="00346B1A">
              <w:rPr>
                <w:rFonts w:ascii="Letter-join No-Lead 35" w:hAnsi="Letter-join No-Lead 35"/>
                <w:sz w:val="20"/>
                <w:szCs w:val="20"/>
              </w:rPr>
              <w:t>Participate in discussions about books, building on their own and others’ ideas and challenging views courteously.</w:t>
            </w:r>
          </w:p>
          <w:p w:rsidR="00621D0E" w:rsidRPr="00346B1A" w:rsidRDefault="00621D0E" w:rsidP="00621D0E">
            <w:pPr>
              <w:rPr>
                <w:rFonts w:ascii="Letter-join No-Lead 35" w:hAnsi="Letter-join No-Lead 35"/>
                <w:sz w:val="20"/>
                <w:szCs w:val="20"/>
              </w:rPr>
            </w:pPr>
          </w:p>
          <w:p w:rsidR="00621D0E" w:rsidRPr="00346B1A" w:rsidRDefault="00621D0E" w:rsidP="00621D0E">
            <w:pPr>
              <w:rPr>
                <w:rFonts w:ascii="Letter-join No-Lead 35" w:hAnsi="Letter-join No-Lead 35"/>
                <w:sz w:val="20"/>
                <w:szCs w:val="20"/>
              </w:rPr>
            </w:pPr>
            <w:r w:rsidRPr="00346B1A">
              <w:rPr>
                <w:rFonts w:ascii="Letter-join No-Lead 35" w:hAnsi="Letter-join No-Lead 35"/>
                <w:sz w:val="20"/>
                <w:szCs w:val="20"/>
              </w:rPr>
              <w:t xml:space="preserve">Explain and discuss their </w:t>
            </w:r>
            <w:r w:rsidRPr="00346B1A">
              <w:rPr>
                <w:rFonts w:ascii="Letter-join No-Lead 35" w:hAnsi="Letter-join No-Lead 35"/>
                <w:sz w:val="20"/>
                <w:szCs w:val="20"/>
              </w:rPr>
              <w:lastRenderedPageBreak/>
              <w:t>understanding of what they have read, including through formal presentations and debates.</w:t>
            </w:r>
          </w:p>
          <w:p w:rsidR="00621D0E" w:rsidRPr="00346B1A" w:rsidRDefault="00621D0E" w:rsidP="00621D0E">
            <w:pPr>
              <w:rPr>
                <w:rFonts w:ascii="Letter-join No-Lead 35" w:hAnsi="Letter-join No-Lead 35"/>
                <w:sz w:val="20"/>
                <w:szCs w:val="20"/>
              </w:rPr>
            </w:pPr>
          </w:p>
          <w:p w:rsidR="00545856" w:rsidRPr="00346B1A" w:rsidRDefault="00621D0E" w:rsidP="00621D0E">
            <w:pPr>
              <w:rPr>
                <w:rFonts w:ascii="Letter-join No-Lead 35" w:hAnsi="Letter-join No-Lead 35"/>
                <w:sz w:val="20"/>
                <w:szCs w:val="20"/>
              </w:rPr>
            </w:pPr>
            <w:r w:rsidRPr="00346B1A">
              <w:rPr>
                <w:rFonts w:ascii="Letter-join No-Lead 35" w:hAnsi="Letter-join No-Lead 35"/>
                <w:sz w:val="20"/>
                <w:szCs w:val="20"/>
              </w:rPr>
              <w:t>Provide reasoned justifications for their views</w:t>
            </w:r>
          </w:p>
        </w:tc>
      </w:tr>
    </w:tbl>
    <w:p w:rsidR="00940F5B" w:rsidRPr="00346B1A" w:rsidRDefault="00940F5B">
      <w:pPr>
        <w:rPr>
          <w:rFonts w:ascii="Letter-join No-Lead 35" w:hAnsi="Letter-join No-Lead 35"/>
          <w:sz w:val="20"/>
          <w:szCs w:val="20"/>
        </w:rPr>
      </w:pPr>
    </w:p>
    <w:sectPr w:rsidR="00940F5B" w:rsidRPr="00346B1A" w:rsidSect="000626C6">
      <w:headerReference w:type="default" r:id="rId6"/>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0CB" w:rsidRDefault="007810CB" w:rsidP="007810CB">
      <w:pPr>
        <w:spacing w:after="0" w:line="240" w:lineRule="auto"/>
      </w:pPr>
      <w:r>
        <w:separator/>
      </w:r>
    </w:p>
  </w:endnote>
  <w:endnote w:type="continuationSeparator" w:id="0">
    <w:p w:rsidR="007810CB" w:rsidRDefault="007810CB" w:rsidP="00781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tter-join No-Lead 35">
    <w:panose1 w:val="02000503000000020003"/>
    <w:charset w:val="00"/>
    <w:family w:val="modern"/>
    <w:notTrueType/>
    <w:pitch w:val="variable"/>
    <w:sig w:usb0="8000002F" w:usb1="1000000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0CB" w:rsidRDefault="007810CB" w:rsidP="007810CB">
      <w:pPr>
        <w:spacing w:after="0" w:line="240" w:lineRule="auto"/>
      </w:pPr>
      <w:r>
        <w:separator/>
      </w:r>
    </w:p>
  </w:footnote>
  <w:footnote w:type="continuationSeparator" w:id="0">
    <w:p w:rsidR="007810CB" w:rsidRDefault="007810CB" w:rsidP="007810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4AC3" w:rsidRDefault="00346B1A" w:rsidP="00324AC3">
    <w:pPr>
      <w:pStyle w:val="Header"/>
      <w:tabs>
        <w:tab w:val="left" w:pos="504"/>
        <w:tab w:val="center" w:pos="6979"/>
      </w:tabs>
      <w:rPr>
        <w:noProof/>
      </w:rPr>
    </w:pPr>
    <w:r>
      <w:rPr>
        <w:rFonts w:ascii="Letter-join No-Lead 35" w:hAnsi="Letter-join No-Lead 35"/>
      </w:rPr>
      <w:t xml:space="preserve">                                                                        </w:t>
    </w:r>
    <w:r w:rsidR="00324AC3">
      <w:rPr>
        <w:rFonts w:ascii="Letter-join No-Lead 35" w:hAnsi="Letter-join No-Lead 35"/>
      </w:rPr>
      <w:tab/>
    </w:r>
    <w:r>
      <w:rPr>
        <w:rFonts w:ascii="Letter-join No-Lead 35" w:hAnsi="Letter-join No-Lead 35"/>
        <w:noProof/>
      </w:rPr>
      <w:drawing>
        <wp:inline distT="0" distB="0" distL="0" distR="0" wp14:anchorId="4F4B5404" wp14:editId="3846DA51">
          <wp:extent cx="678180" cy="552591"/>
          <wp:effectExtent l="0" t="0" r="7620" b="0"/>
          <wp:docPr id="1" name="Picture 1" descr="C:\Users\elliebradley\AppData\Local\Microsoft\Windows\INetCache\Content.MSO\D65857B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liebradley\AppData\Local\Microsoft\Windows\INetCache\Content.MSO\D65857B0.tmp"/>
                  <pic:cNvPicPr>
                    <a:picLocks noChangeAspect="1" noChangeArrowheads="1"/>
                  </pic:cNvPicPr>
                </pic:nvPicPr>
                <pic:blipFill rotWithShape="1">
                  <a:blip r:embed="rId1">
                    <a:extLst>
                      <a:ext uri="{28A0092B-C50C-407E-A947-70E740481C1C}">
                        <a14:useLocalDpi xmlns:a14="http://schemas.microsoft.com/office/drawing/2010/main" val="0"/>
                      </a:ext>
                    </a:extLst>
                  </a:blip>
                  <a:srcRect l="33139" r="30019"/>
                  <a:stretch/>
                </pic:blipFill>
                <pic:spPr bwMode="auto">
                  <a:xfrm>
                    <a:off x="0" y="0"/>
                    <a:ext cx="691470" cy="563420"/>
                  </a:xfrm>
                  <a:prstGeom prst="rect">
                    <a:avLst/>
                  </a:prstGeom>
                  <a:noFill/>
                  <a:ln>
                    <a:noFill/>
                  </a:ln>
                  <a:extLst>
                    <a:ext uri="{53640926-AAD7-44D8-BBD7-CCE9431645EC}">
                      <a14:shadowObscured xmlns:a14="http://schemas.microsoft.com/office/drawing/2010/main"/>
                    </a:ext>
                  </a:extLst>
                </pic:spPr>
              </pic:pic>
            </a:graphicData>
          </a:graphic>
        </wp:inline>
      </w:drawing>
    </w:r>
  </w:p>
  <w:p w:rsidR="00324AC3" w:rsidRPr="00346B1A" w:rsidRDefault="00324AC3" w:rsidP="00324AC3">
    <w:pPr>
      <w:pStyle w:val="Header"/>
      <w:tabs>
        <w:tab w:val="left" w:pos="504"/>
        <w:tab w:val="center" w:pos="6979"/>
      </w:tabs>
      <w:rPr>
        <w:rFonts w:ascii="Letter-join No-Lead 35" w:hAnsi="Letter-join No-Lead 35"/>
        <w:b/>
        <w:sz w:val="24"/>
        <w:szCs w:val="24"/>
      </w:rPr>
    </w:pPr>
    <w:r>
      <w:rPr>
        <w:rFonts w:ascii="Letter-join No-Lead 35" w:hAnsi="Letter-join No-Lead 35"/>
      </w:rPr>
      <w:tab/>
    </w:r>
    <w:r>
      <w:rPr>
        <w:rFonts w:ascii="Letter-join No-Lead 35" w:hAnsi="Letter-join No-Lead 35"/>
      </w:rPr>
      <w:tab/>
    </w:r>
    <w:r w:rsidR="00346B1A">
      <w:rPr>
        <w:rFonts w:ascii="Letter-join No-Lead 35" w:hAnsi="Letter-join No-Lead 35"/>
      </w:rPr>
      <w:t xml:space="preserve">                                                                     </w:t>
    </w:r>
    <w:proofErr w:type="spellStart"/>
    <w:r w:rsidRPr="00346B1A">
      <w:rPr>
        <w:rFonts w:ascii="Letter-join No-Lead 35" w:hAnsi="Letter-join No-Lead 35"/>
        <w:b/>
        <w:sz w:val="24"/>
        <w:szCs w:val="24"/>
      </w:rPr>
      <w:t>Oughterside</w:t>
    </w:r>
    <w:proofErr w:type="spellEnd"/>
    <w:r w:rsidRPr="00346B1A">
      <w:rPr>
        <w:rFonts w:ascii="Letter-join No-Lead 35" w:hAnsi="Letter-join No-Lead 35"/>
        <w:b/>
        <w:sz w:val="24"/>
        <w:szCs w:val="24"/>
      </w:rPr>
      <w:t xml:space="preserve"> School </w:t>
    </w:r>
  </w:p>
  <w:p w:rsidR="007810CB" w:rsidRDefault="007810CB" w:rsidP="007810CB">
    <w:pPr>
      <w:pStyle w:val="Header"/>
      <w:jc w:val="center"/>
      <w:rPr>
        <w:rFonts w:ascii="Letter-join No-Lead 35" w:hAnsi="Letter-join No-Lead 35"/>
        <w:b/>
        <w:sz w:val="24"/>
        <w:szCs w:val="24"/>
      </w:rPr>
    </w:pPr>
    <w:r w:rsidRPr="00346B1A">
      <w:rPr>
        <w:rFonts w:ascii="Letter-join No-Lead 35" w:hAnsi="Letter-join No-Lead 35"/>
        <w:b/>
        <w:sz w:val="24"/>
        <w:szCs w:val="24"/>
      </w:rPr>
      <w:t xml:space="preserve">Progression of Reading Skills </w:t>
    </w:r>
  </w:p>
  <w:p w:rsidR="00346B1A" w:rsidRPr="00346B1A" w:rsidRDefault="00346B1A" w:rsidP="007810CB">
    <w:pPr>
      <w:pStyle w:val="Header"/>
      <w:jc w:val="center"/>
      <w:rPr>
        <w:rFonts w:ascii="Letter-join No-Lead 35" w:hAnsi="Letter-join No-Lead 35"/>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6C6"/>
    <w:rsid w:val="000626C6"/>
    <w:rsid w:val="001565E7"/>
    <w:rsid w:val="0017350B"/>
    <w:rsid w:val="001E4462"/>
    <w:rsid w:val="00241035"/>
    <w:rsid w:val="002E5D1E"/>
    <w:rsid w:val="00324AC3"/>
    <w:rsid w:val="00346B1A"/>
    <w:rsid w:val="00395899"/>
    <w:rsid w:val="00446C12"/>
    <w:rsid w:val="00481C6D"/>
    <w:rsid w:val="004D0756"/>
    <w:rsid w:val="00545856"/>
    <w:rsid w:val="00621D0E"/>
    <w:rsid w:val="007810CB"/>
    <w:rsid w:val="007919DA"/>
    <w:rsid w:val="007C0C21"/>
    <w:rsid w:val="007C36A1"/>
    <w:rsid w:val="007E2CCF"/>
    <w:rsid w:val="008C3852"/>
    <w:rsid w:val="00940F5B"/>
    <w:rsid w:val="00A61FF4"/>
    <w:rsid w:val="00C50891"/>
    <w:rsid w:val="00D77C58"/>
    <w:rsid w:val="00E37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B12D9"/>
  <w15:chartTrackingRefBased/>
  <w15:docId w15:val="{999F2C12-2BB3-4537-819F-D169CD6E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62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626C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810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0CB"/>
  </w:style>
  <w:style w:type="paragraph" w:styleId="Footer">
    <w:name w:val="footer"/>
    <w:basedOn w:val="Normal"/>
    <w:link w:val="FooterChar"/>
    <w:uiPriority w:val="99"/>
    <w:unhideWhenUsed/>
    <w:rsid w:val="007810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8</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Bradley</dc:creator>
  <cp:keywords/>
  <dc:description/>
  <cp:lastModifiedBy>Miss Bradley</cp:lastModifiedBy>
  <cp:revision>14</cp:revision>
  <dcterms:created xsi:type="dcterms:W3CDTF">2022-09-20T10:03:00Z</dcterms:created>
  <dcterms:modified xsi:type="dcterms:W3CDTF">2023-11-14T15:41:00Z</dcterms:modified>
</cp:coreProperties>
</file>